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6505" w14:textId="68E9F827" w:rsidR="00B5179C" w:rsidRDefault="002705CE" w:rsidP="00661206">
      <w:pPr>
        <w:jc w:val="center"/>
      </w:pPr>
      <w:bookmarkStart w:id="0" w:name="_GoBack"/>
      <w:bookmarkEnd w:id="0"/>
      <w:r>
        <w:t xml:space="preserve">Summary of </w:t>
      </w:r>
      <w:r w:rsidR="007A346A">
        <w:t>Directory, Version and Scal</w:t>
      </w:r>
      <w:r w:rsidR="001A1A1A">
        <w:t xml:space="preserve">e </w:t>
      </w:r>
      <w:r w:rsidR="007A346A">
        <w:t xml:space="preserve">(DVS) </w:t>
      </w:r>
      <w:r w:rsidR="00E92166">
        <w:t>T</w:t>
      </w:r>
      <w:r>
        <w:t xml:space="preserve">hemes and Requirements </w:t>
      </w:r>
      <w:r w:rsidR="00661206">
        <w:t xml:space="preserve">Brainstorming </w:t>
      </w:r>
    </w:p>
    <w:p w14:paraId="7C1F5422" w14:textId="260778EC" w:rsidR="00661206" w:rsidRDefault="00661206"/>
    <w:p w14:paraId="43C76A15" w14:textId="28FDA801" w:rsidR="006B403A" w:rsidRDefault="006B403A">
      <w:r>
        <w:t>DISCUSSION ITEMS</w:t>
      </w:r>
      <w:r w:rsidR="00F77BE4">
        <w:t xml:space="preserve"> (9/20 call)</w:t>
      </w:r>
      <w:r>
        <w:t xml:space="preserve">: </w:t>
      </w:r>
    </w:p>
    <w:p w14:paraId="125F3531" w14:textId="53D8F3DE" w:rsidR="006B403A" w:rsidRDefault="006B403A" w:rsidP="006B403A">
      <w:pPr>
        <w:pStyle w:val="ListParagraph"/>
        <w:numPr>
          <w:ilvl w:val="0"/>
          <w:numId w:val="7"/>
        </w:numPr>
      </w:pPr>
      <w:r>
        <w:t>How will each tiger team have an implication for our work? (beyond our initial discussion on use case and testing/cert TT) Need to discuss in the next couple of weeks.</w:t>
      </w:r>
    </w:p>
    <w:p w14:paraId="1148D347" w14:textId="77777777" w:rsidR="00325C49" w:rsidRDefault="00325C49" w:rsidP="00325C49">
      <w:pPr>
        <w:pStyle w:val="ListParagraph"/>
        <w:numPr>
          <w:ilvl w:val="0"/>
          <w:numId w:val="7"/>
        </w:numPr>
      </w:pPr>
      <w:r>
        <w:t>Continue review of draft requirements with goal of expanding version and scaling sections</w:t>
      </w:r>
    </w:p>
    <w:p w14:paraId="5497CDBE" w14:textId="654F6132" w:rsidR="00325C49" w:rsidRDefault="00325C49" w:rsidP="001515D2">
      <w:pPr>
        <w:pStyle w:val="ListParagraph"/>
        <w:numPr>
          <w:ilvl w:val="0"/>
          <w:numId w:val="7"/>
        </w:numPr>
      </w:pPr>
      <w:r>
        <w:t xml:space="preserve">Schedule detailed discussion of ‘what </w:t>
      </w:r>
      <w:r w:rsidR="000A3152">
        <w:t>should directory contain or be limited to?</w:t>
      </w:r>
      <w:r>
        <w:t>’</w:t>
      </w:r>
    </w:p>
    <w:p w14:paraId="53E50990" w14:textId="77777777" w:rsidR="006B403A" w:rsidRDefault="006B403A"/>
    <w:p w14:paraId="07B6CBD5" w14:textId="543D6F56" w:rsidR="00693F10" w:rsidRPr="0086018B" w:rsidRDefault="0086018B">
      <w:r w:rsidRPr="0086018B">
        <w:t>THEMES</w:t>
      </w:r>
    </w:p>
    <w:p w14:paraId="63A7F0E6" w14:textId="0D2C6623" w:rsidR="00661206" w:rsidRDefault="00693F10" w:rsidP="00661206">
      <w:pPr>
        <w:pStyle w:val="ListParagraph"/>
        <w:numPr>
          <w:ilvl w:val="0"/>
          <w:numId w:val="1"/>
        </w:numPr>
      </w:pPr>
      <w:r>
        <w:t xml:space="preserve">Input from other </w:t>
      </w:r>
      <w:r w:rsidR="00241F20">
        <w:t>P2</w:t>
      </w:r>
      <w:r w:rsidR="00661206">
        <w:t xml:space="preserve"> Tiger Teams</w:t>
      </w:r>
      <w:r>
        <w:t xml:space="preserve"> </w:t>
      </w:r>
      <w:r w:rsidR="00C915C7">
        <w:t xml:space="preserve">will add to </w:t>
      </w:r>
      <w:r w:rsidR="007A346A">
        <w:t xml:space="preserve">DVS requirements </w:t>
      </w:r>
    </w:p>
    <w:p w14:paraId="57B16CCD" w14:textId="35A7853A" w:rsidR="00693F10" w:rsidRDefault="00C915C7" w:rsidP="00661206">
      <w:pPr>
        <w:pStyle w:val="ListParagraph"/>
        <w:numPr>
          <w:ilvl w:val="0"/>
          <w:numId w:val="1"/>
        </w:numPr>
      </w:pPr>
      <w:r>
        <w:t>Industry scan efforts will add to DV</w:t>
      </w:r>
      <w:r w:rsidR="00E92166">
        <w:t xml:space="preserve">S Tiger Team </w:t>
      </w:r>
      <w:r>
        <w:t xml:space="preserve">requirements </w:t>
      </w:r>
      <w:r w:rsidR="00C14C12">
        <w:t>and</w:t>
      </w:r>
      <w:r w:rsidR="0086018B">
        <w:t xml:space="preserve"> related scope </w:t>
      </w:r>
    </w:p>
    <w:p w14:paraId="6F3B5ECB" w14:textId="2C3887AA" w:rsidR="003B064F" w:rsidRDefault="003B064F" w:rsidP="00661206">
      <w:pPr>
        <w:pStyle w:val="ListParagraph"/>
        <w:numPr>
          <w:ilvl w:val="0"/>
          <w:numId w:val="1"/>
        </w:numPr>
      </w:pPr>
      <w:r>
        <w:t xml:space="preserve">Strive to accommodate 80% of </w:t>
      </w:r>
      <w:r w:rsidR="000C1AF0">
        <w:t xml:space="preserve">scenarios </w:t>
      </w:r>
      <w:r w:rsidR="00026846">
        <w:t xml:space="preserve">recognizing remaining 20% will be challenging to address without further </w:t>
      </w:r>
      <w:r w:rsidR="00B66275">
        <w:t xml:space="preserve">experience and reflection </w:t>
      </w:r>
    </w:p>
    <w:p w14:paraId="56B71639" w14:textId="4CCBBCF9" w:rsidR="007A346A" w:rsidRDefault="007A346A" w:rsidP="00FD5A6B"/>
    <w:p w14:paraId="3F1D7207" w14:textId="38BBBF62" w:rsidR="00FD5A6B" w:rsidRPr="0086018B" w:rsidRDefault="0086018B" w:rsidP="00FD5A6B">
      <w:r w:rsidRPr="0086018B">
        <w:t>REQUIREMENTS</w:t>
      </w:r>
    </w:p>
    <w:p w14:paraId="40F9DED4" w14:textId="4CE63F03" w:rsidR="00B860E9" w:rsidRDefault="00B860E9" w:rsidP="00FD5A6B"/>
    <w:p w14:paraId="380C2152" w14:textId="36B0BBBD" w:rsidR="00B860E9" w:rsidRPr="00E92166" w:rsidRDefault="0086018B" w:rsidP="00FD5A6B">
      <w:r w:rsidRPr="0086018B">
        <w:rPr>
          <w:u w:val="single"/>
        </w:rPr>
        <w:t>Directory</w:t>
      </w:r>
      <w:r w:rsidR="00B860E9" w:rsidRPr="00E92166">
        <w:t>:</w:t>
      </w:r>
    </w:p>
    <w:p w14:paraId="50AC74B2" w14:textId="20688D36" w:rsidR="00DC0E79" w:rsidRDefault="000F0C82" w:rsidP="00BC6634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Vision</w:t>
      </w:r>
      <w:r w:rsidR="00F54F65">
        <w:t xml:space="preserve"> for endpoint discovery</w:t>
      </w:r>
      <w:r w:rsidR="0002121A">
        <w:t xml:space="preserve"> and related directory services</w:t>
      </w:r>
      <w:r w:rsidR="00BC6634">
        <w:t xml:space="preserve">: </w:t>
      </w:r>
    </w:p>
    <w:p w14:paraId="6B6E9B93" w14:textId="6E1274C9" w:rsidR="00B860E9" w:rsidRDefault="003A169B" w:rsidP="00DC0E79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Discovery of electronic FHIR endpoints </w:t>
      </w:r>
      <w:r w:rsidR="001C5468">
        <w:t>in that a</w:t>
      </w:r>
      <w:r w:rsidR="00BC6634">
        <w:t>ny stakeholder using their technology can go to one defined place and discover an endpoint for anyone they have a need to communicate with and determine what that endpoint can support and have confidence it can support it.</w:t>
      </w:r>
    </w:p>
    <w:p w14:paraId="37656E4F" w14:textId="77777777" w:rsidR="008F727F" w:rsidRDefault="008F727F" w:rsidP="008F727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Assumptions: </w:t>
      </w:r>
    </w:p>
    <w:p w14:paraId="49459169" w14:textId="19543342" w:rsidR="008F727F" w:rsidRDefault="008F727F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Support</w:t>
      </w:r>
      <w:r w:rsidR="00922792">
        <w:t xml:space="preserve">s information exchange for </w:t>
      </w:r>
      <w:r>
        <w:t xml:space="preserve">Treatment </w:t>
      </w:r>
      <w:r w:rsidR="000D73AB">
        <w:t xml:space="preserve">and Administrative </w:t>
      </w:r>
      <w:r w:rsidR="008D267D">
        <w:t>(VBC related</w:t>
      </w:r>
      <w:r w:rsidR="0012300C">
        <w:t>)</w:t>
      </w:r>
      <w:r w:rsidR="008D267D">
        <w:t xml:space="preserve"> </w:t>
      </w:r>
      <w:r>
        <w:t>purposes</w:t>
      </w:r>
    </w:p>
    <w:p w14:paraId="4E3F2BF0" w14:textId="2447483B" w:rsidR="00D618FB" w:rsidRDefault="00D618FB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Standard HIPAA transactions </w:t>
      </w:r>
      <w:r w:rsidR="00CC7DC6">
        <w:t xml:space="preserve">(adopted X12 and NCPDP EDI transactions, specifically) </w:t>
      </w:r>
      <w:r>
        <w:t>are</w:t>
      </w:r>
      <w:r w:rsidR="00CC7DC6">
        <w:t xml:space="preserve"> out of scope</w:t>
      </w:r>
      <w:r w:rsidR="002B1CBB">
        <w:t>, but FHIR analogs are in scope</w:t>
      </w:r>
    </w:p>
    <w:p w14:paraId="0CE83247" w14:textId="291A19F2" w:rsidR="008F727F" w:rsidRDefault="007C6D04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Pre-condition of p</w:t>
      </w:r>
      <w:r w:rsidR="008F727F">
        <w:t xml:space="preserve">atient </w:t>
      </w:r>
      <w:r w:rsidR="00B86C93">
        <w:t xml:space="preserve">and provider </w:t>
      </w:r>
      <w:r w:rsidR="008F727F">
        <w:t>identification information readily available</w:t>
      </w:r>
      <w:r w:rsidR="00923D3A">
        <w:t xml:space="preserve">, </w:t>
      </w:r>
      <w:r w:rsidR="008C4BA9">
        <w:t xml:space="preserve">when necessary and appropriate, </w:t>
      </w:r>
      <w:r w:rsidR="00665ACB">
        <w:t xml:space="preserve">and aligns with the </w:t>
      </w:r>
      <w:r w:rsidR="00F438A9">
        <w:t xml:space="preserve">guidance produced by </w:t>
      </w:r>
      <w:r w:rsidR="00665ACB">
        <w:t xml:space="preserve">the </w:t>
      </w:r>
      <w:r w:rsidR="00F438A9">
        <w:t xml:space="preserve">P2 </w:t>
      </w:r>
      <w:r w:rsidR="00665ACB">
        <w:t>Identity Tiger Team</w:t>
      </w:r>
    </w:p>
    <w:p w14:paraId="100011D3" w14:textId="322BBD50" w:rsidR="000D73AB" w:rsidRDefault="008F727F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FHIR servers and service</w:t>
      </w:r>
      <w:r w:rsidR="003376D3">
        <w:t>s</w:t>
      </w:r>
      <w:r>
        <w:t xml:space="preserve"> accommodated</w:t>
      </w:r>
      <w:r w:rsidR="00DE03B3">
        <w:t xml:space="preserve"> </w:t>
      </w:r>
    </w:p>
    <w:p w14:paraId="4852F31D" w14:textId="69621B39" w:rsidR="008F727F" w:rsidRDefault="000D73AB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Support for endpoints that </w:t>
      </w:r>
      <w:r w:rsidR="008F727F">
        <w:t xml:space="preserve">receive and </w:t>
      </w:r>
      <w:r>
        <w:t xml:space="preserve">process </w:t>
      </w:r>
      <w:r w:rsidR="008F727F">
        <w:t>without use of FHIR server</w:t>
      </w:r>
      <w:r>
        <w:t xml:space="preserve"> (e.g. operations endpoints)</w:t>
      </w:r>
    </w:p>
    <w:p w14:paraId="31458D4E" w14:textId="3372233A" w:rsidR="008F727F" w:rsidRDefault="008F727F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Capability statement availability at FHIR service</w:t>
      </w:r>
      <w:r w:rsidR="009B17A8">
        <w:t>s</w:t>
      </w:r>
      <w:r>
        <w:t>/server</w:t>
      </w:r>
      <w:r w:rsidR="00B51BC2">
        <w:t xml:space="preserve"> (and may also available at Directory)</w:t>
      </w:r>
    </w:p>
    <w:p w14:paraId="544AC725" w14:textId="77C1C210" w:rsidR="008F727F" w:rsidRDefault="008F727F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CDS Hooks </w:t>
      </w:r>
      <w:r w:rsidR="001309A2">
        <w:t xml:space="preserve">should be accommodated </w:t>
      </w:r>
      <w:r w:rsidR="009D67EF">
        <w:t>in the D</w:t>
      </w:r>
      <w:r w:rsidR="001309A2">
        <w:t>irect</w:t>
      </w:r>
      <w:r w:rsidR="001D3BE8">
        <w:t xml:space="preserve">ory </w:t>
      </w:r>
      <w:r w:rsidR="009D67EF">
        <w:t xml:space="preserve">to </w:t>
      </w:r>
      <w:r w:rsidR="000D73AB">
        <w:t>support CDS services</w:t>
      </w:r>
      <w:r>
        <w:t xml:space="preserve"> </w:t>
      </w:r>
    </w:p>
    <w:p w14:paraId="53C6C02A" w14:textId="6B6D9A7B" w:rsidR="008F727F" w:rsidRDefault="008F727F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Support of </w:t>
      </w:r>
      <w:r w:rsidR="002765D7">
        <w:t xml:space="preserve">both </w:t>
      </w:r>
      <w:r>
        <w:t>fully automated process</w:t>
      </w:r>
      <w:r w:rsidR="0062230D">
        <w:t>es</w:t>
      </w:r>
      <w:r>
        <w:t xml:space="preserve"> and those requiring human intervention to support response generation </w:t>
      </w:r>
    </w:p>
    <w:p w14:paraId="0AC6F06A" w14:textId="73359F51" w:rsidR="008F727F" w:rsidRDefault="008F727F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Existence of test and production environments </w:t>
      </w:r>
      <w:r w:rsidR="00A91CB7">
        <w:t>with different end-points</w:t>
      </w:r>
    </w:p>
    <w:p w14:paraId="6B2DE49A" w14:textId="6EB33781" w:rsidR="00124709" w:rsidRDefault="00124709" w:rsidP="008F727F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Onboarding </w:t>
      </w:r>
      <w:r w:rsidR="00474218">
        <w:t>(</w:t>
      </w:r>
      <w:r w:rsidR="00452AFC">
        <w:t>to endpoint</w:t>
      </w:r>
      <w:r w:rsidR="00474218">
        <w:t xml:space="preserve">) </w:t>
      </w:r>
      <w:r>
        <w:t xml:space="preserve">ease </w:t>
      </w:r>
      <w:r w:rsidR="0005697E">
        <w:t>expected</w:t>
      </w:r>
    </w:p>
    <w:p w14:paraId="0D01CE3B" w14:textId="77777777" w:rsidR="008F727F" w:rsidRPr="00D82411" w:rsidRDefault="008F727F" w:rsidP="008F727F">
      <w:pPr>
        <w:pStyle w:val="ListParagraph"/>
        <w:numPr>
          <w:ilvl w:val="1"/>
          <w:numId w:val="2"/>
        </w:numPr>
      </w:pPr>
      <w:r>
        <w:t>I</w:t>
      </w:r>
      <w:r w:rsidRPr="00D82411">
        <w:t>nclusion of testing/certification results to be contained in directory contents</w:t>
      </w:r>
    </w:p>
    <w:p w14:paraId="6C08BF60" w14:textId="5DD6AB0C" w:rsidR="00DD0B28" w:rsidRDefault="00DD0B28" w:rsidP="00DD0B28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lastRenderedPageBreak/>
        <w:t xml:space="preserve">Support for mixed models </w:t>
      </w:r>
      <w:r w:rsidR="00BF03EE">
        <w:t xml:space="preserve">in </w:t>
      </w:r>
      <w:r w:rsidR="00D833B9">
        <w:t>D</w:t>
      </w:r>
      <w:r w:rsidR="00BF03EE">
        <w:t xml:space="preserve">irectory </w:t>
      </w:r>
      <w:r>
        <w:t>(see Scale section for three models)</w:t>
      </w:r>
    </w:p>
    <w:p w14:paraId="3149F5AA" w14:textId="361BFA46" w:rsidR="00DC0E79" w:rsidRDefault="009C126D" w:rsidP="009C126D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Trust and </w:t>
      </w:r>
      <w:r w:rsidR="00055ACE">
        <w:t xml:space="preserve"> Regulatory </w:t>
      </w:r>
      <w:r>
        <w:t xml:space="preserve">Aspects: </w:t>
      </w:r>
    </w:p>
    <w:p w14:paraId="59F2A87B" w14:textId="41E6E3E1" w:rsidR="00560097" w:rsidRDefault="00886CBB" w:rsidP="009C126D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D</w:t>
      </w:r>
      <w:r w:rsidR="00B4196A">
        <w:t xml:space="preserve">ifferent </w:t>
      </w:r>
      <w:r w:rsidR="00055ACE">
        <w:t>regulatory</w:t>
      </w:r>
      <w:r w:rsidR="007E0B33">
        <w:t>/trust</w:t>
      </w:r>
      <w:r w:rsidR="00B4196A">
        <w:t xml:space="preserve">models </w:t>
      </w:r>
      <w:r>
        <w:t>need</w:t>
      </w:r>
      <w:r w:rsidR="00523185">
        <w:t xml:space="preserve">to </w:t>
      </w:r>
      <w:r w:rsidR="007E0B33">
        <w:t xml:space="preserve">be </w:t>
      </w:r>
      <w:r w:rsidR="00523185">
        <w:t>accommodate</w:t>
      </w:r>
      <w:r w:rsidR="007E0B33">
        <w:t>d</w:t>
      </w:r>
      <w:r w:rsidR="00560097">
        <w:t>:</w:t>
      </w:r>
    </w:p>
    <w:p w14:paraId="2757EA26" w14:textId="4BF1B712" w:rsidR="009C126D" w:rsidRDefault="002D443C" w:rsidP="00560097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 xml:space="preserve">publicly available data </w:t>
      </w:r>
      <w:r w:rsidR="00626480">
        <w:t>versus</w:t>
      </w:r>
      <w:r>
        <w:t xml:space="preserve"> privately held data </w:t>
      </w:r>
      <w:r w:rsidR="00886CBB">
        <w:t>(for example CMS Medicare model vs. Commercial Payer model)</w:t>
      </w:r>
    </w:p>
    <w:p w14:paraId="5A9931C5" w14:textId="65C5DB51" w:rsidR="00560097" w:rsidRDefault="001474F3" w:rsidP="00560097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 xml:space="preserve">pre-coordination </w:t>
      </w:r>
      <w:r w:rsidR="00481CBD">
        <w:t xml:space="preserve">or registration </w:t>
      </w:r>
      <w:r w:rsidR="00626480">
        <w:t xml:space="preserve">requirements </w:t>
      </w:r>
      <w:r>
        <w:t xml:space="preserve">among trading partners </w:t>
      </w:r>
      <w:r w:rsidR="00626480">
        <w:t xml:space="preserve">versus no advance registration requirements </w:t>
      </w:r>
    </w:p>
    <w:p w14:paraId="727B9C5F" w14:textId="5A414D24" w:rsidR="000D73AB" w:rsidRDefault="000D73AB" w:rsidP="00560097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>Support for multiple trust frameworks (e.g. Federal Bridge, FICAM, Direct Trust</w:t>
      </w:r>
      <w:r w:rsidR="00334584">
        <w:t>, DURSA</w:t>
      </w:r>
      <w:r>
        <w:t>)</w:t>
      </w:r>
    </w:p>
    <w:p w14:paraId="72155668" w14:textId="2164A630" w:rsidR="00863122" w:rsidRDefault="00863122" w:rsidP="009C126D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Implementation guideline</w:t>
      </w:r>
      <w:r w:rsidR="00FA668E">
        <w:t xml:space="preserve">s adopted </w:t>
      </w:r>
      <w:r w:rsidR="00D20272">
        <w:t>covering</w:t>
      </w:r>
      <w:r>
        <w:t xml:space="preserve">: </w:t>
      </w:r>
    </w:p>
    <w:p w14:paraId="2DE4D5A3" w14:textId="2D3A8F23" w:rsidR="00DA145B" w:rsidRDefault="00DA145B" w:rsidP="0086312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>Testing and production environment</w:t>
      </w:r>
      <w:r w:rsidR="00FE1682">
        <w:t>s</w:t>
      </w:r>
    </w:p>
    <w:p w14:paraId="39B5D8C8" w14:textId="1C9226BD" w:rsidR="002C3D44" w:rsidRDefault="002C3D44" w:rsidP="0086312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>A</w:t>
      </w:r>
      <w:r w:rsidR="00BB1022">
        <w:t xml:space="preserve">cknowledgement </w:t>
      </w:r>
      <w:r w:rsidR="003373B0">
        <w:t xml:space="preserve">responses </w:t>
      </w:r>
      <w:r w:rsidR="002D03F4">
        <w:t>(failures, delays, no content available)</w:t>
      </w:r>
    </w:p>
    <w:p w14:paraId="02E5C4B4" w14:textId="39DA90E2" w:rsidR="000708EA" w:rsidRDefault="000708EA" w:rsidP="0086312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 xml:space="preserve">Authentication  </w:t>
      </w:r>
    </w:p>
    <w:p w14:paraId="6EED10C8" w14:textId="3D5136BF" w:rsidR="000708EA" w:rsidRDefault="000708EA" w:rsidP="0086312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 xml:space="preserve">Authorization </w:t>
      </w:r>
    </w:p>
    <w:p w14:paraId="6FAE0D42" w14:textId="306AA15D" w:rsidR="006D6399" w:rsidRDefault="006D6399" w:rsidP="0086312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>Payload receipt capabilities</w:t>
      </w:r>
    </w:p>
    <w:p w14:paraId="682E5B6D" w14:textId="6FF87D61" w:rsidR="005E6556" w:rsidRDefault="005E6556" w:rsidP="0086312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 xml:space="preserve">Super protected data </w:t>
      </w:r>
    </w:p>
    <w:p w14:paraId="23E5F5A2" w14:textId="53D286DF" w:rsidR="002C3D44" w:rsidRDefault="002C3D44" w:rsidP="0086312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 xml:space="preserve">Service level agreements </w:t>
      </w:r>
      <w:r w:rsidR="000979FE">
        <w:t>(</w:t>
      </w:r>
      <w:r w:rsidR="005E6556">
        <w:t>availability, response times)</w:t>
      </w:r>
      <w:r w:rsidR="000979FE">
        <w:t xml:space="preserve"> </w:t>
      </w:r>
    </w:p>
    <w:p w14:paraId="5C73FFE5" w14:textId="77777777" w:rsidR="000D73AB" w:rsidRDefault="000D73AB" w:rsidP="00360B8B">
      <w:pPr>
        <w:spacing w:before="120" w:after="120"/>
        <w:rPr>
          <w:u w:val="single"/>
        </w:rPr>
      </w:pPr>
    </w:p>
    <w:p w14:paraId="2C18D27B" w14:textId="5678341C" w:rsidR="00360B8B" w:rsidRPr="00360B8B" w:rsidRDefault="0086018B" w:rsidP="00360B8B">
      <w:pPr>
        <w:spacing w:before="120" w:after="120"/>
        <w:rPr>
          <w:i/>
        </w:rPr>
      </w:pPr>
      <w:r w:rsidRPr="0086018B">
        <w:rPr>
          <w:u w:val="single"/>
        </w:rPr>
        <w:t>Version</w:t>
      </w:r>
      <w:r w:rsidR="00E92166" w:rsidRPr="00E92166">
        <w:t>:</w:t>
      </w:r>
      <w:r w:rsidR="00360B8B" w:rsidRPr="00360B8B">
        <w:t xml:space="preserve"> </w:t>
      </w:r>
      <w:r w:rsidR="00360B8B" w:rsidRPr="00360B8B">
        <w:rPr>
          <w:i/>
        </w:rPr>
        <w:t>(This section of the TT notes is very light. Reflection of focus elsewhere in brainstorming</w:t>
      </w:r>
      <w:r w:rsidR="00360B8B">
        <w:rPr>
          <w:i/>
        </w:rPr>
        <w:t xml:space="preserve"> efforts</w:t>
      </w:r>
      <w:r w:rsidR="00360B8B" w:rsidRPr="00360B8B">
        <w:rPr>
          <w:i/>
        </w:rPr>
        <w:t xml:space="preserve"> and current efforts at HL7 to advance R4 as a setup for backward compatibility.)</w:t>
      </w:r>
    </w:p>
    <w:p w14:paraId="330DFE85" w14:textId="66D3C216" w:rsidR="00C5188F" w:rsidRDefault="00C5188F" w:rsidP="003B65FA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Discover version</w:t>
      </w:r>
      <w:r w:rsidR="000D73AB">
        <w:t xml:space="preserve">(s) supported </w:t>
      </w:r>
      <w:r>
        <w:t xml:space="preserve"> at end</w:t>
      </w:r>
      <w:r w:rsidR="003B65FA">
        <w:t xml:space="preserve">point </w:t>
      </w:r>
    </w:p>
    <w:p w14:paraId="645F978A" w14:textId="2596D30F" w:rsidR="003B65FA" w:rsidRDefault="006028B5" w:rsidP="003B65FA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Backward compatibility challenges </w:t>
      </w:r>
      <w:r w:rsidR="003C0153">
        <w:t xml:space="preserve">beginning to be addressed with </w:t>
      </w:r>
      <w:r w:rsidR="000D73AB">
        <w:t>R</w:t>
      </w:r>
      <w:r w:rsidR="003C0153">
        <w:t xml:space="preserve">4 of FHIR </w:t>
      </w:r>
    </w:p>
    <w:p w14:paraId="1BD6BC66" w14:textId="77777777" w:rsidR="000E27D2" w:rsidRDefault="000E27D2" w:rsidP="000E27D2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Downstream uses of payload </w:t>
      </w:r>
    </w:p>
    <w:p w14:paraId="4AB86B2B" w14:textId="1FF43733" w:rsidR="00A95F68" w:rsidRDefault="00A95F68" w:rsidP="00A95F68">
      <w:pPr>
        <w:spacing w:before="120" w:after="120"/>
      </w:pPr>
    </w:p>
    <w:p w14:paraId="76F66C8D" w14:textId="4AC00BF7" w:rsidR="00A95F68" w:rsidRDefault="0086018B" w:rsidP="00A95F68">
      <w:pPr>
        <w:spacing w:before="120" w:after="120"/>
      </w:pPr>
      <w:r w:rsidRPr="0086018B">
        <w:rPr>
          <w:u w:val="single"/>
        </w:rPr>
        <w:t>Scale</w:t>
      </w:r>
      <w:r w:rsidR="00A95F68">
        <w:t xml:space="preserve">: </w:t>
      </w:r>
    </w:p>
    <w:p w14:paraId="53C073CB" w14:textId="225D0FFB" w:rsidR="00C1413F" w:rsidRDefault="00C1413F" w:rsidP="001D4592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Three models</w:t>
      </w:r>
      <w:r w:rsidR="009131E2">
        <w:t xml:space="preserve"> </w:t>
      </w:r>
      <w:r w:rsidR="008019CB">
        <w:t>to support national scaling</w:t>
      </w:r>
      <w:r>
        <w:t xml:space="preserve">: </w:t>
      </w:r>
    </w:p>
    <w:p w14:paraId="1927113C" w14:textId="77777777" w:rsidR="00C1413F" w:rsidRPr="004527F5" w:rsidRDefault="00C1413F" w:rsidP="001D4592">
      <w:pPr>
        <w:pStyle w:val="ListParagraph"/>
        <w:numPr>
          <w:ilvl w:val="1"/>
          <w:numId w:val="6"/>
        </w:numPr>
        <w:spacing w:before="120" w:after="120"/>
        <w:contextualSpacing w:val="0"/>
      </w:pPr>
      <w:r w:rsidRPr="004527F5">
        <w:t>Spoke &amp; hub</w:t>
      </w:r>
      <w:r>
        <w:t>: o</w:t>
      </w:r>
      <w:r w:rsidRPr="004527F5">
        <w:t xml:space="preserve">ne place that everyone can connect to manage all end points </w:t>
      </w:r>
    </w:p>
    <w:p w14:paraId="0ACCE026" w14:textId="77777777" w:rsidR="00C1413F" w:rsidRDefault="00C1413F" w:rsidP="001D4592">
      <w:pPr>
        <w:pStyle w:val="ListParagraph"/>
        <w:numPr>
          <w:ilvl w:val="1"/>
          <w:numId w:val="6"/>
        </w:numPr>
        <w:spacing w:before="120" w:after="120"/>
        <w:contextualSpacing w:val="0"/>
      </w:pPr>
      <w:r w:rsidRPr="004527F5">
        <w:t>Direct connection</w:t>
      </w:r>
      <w:r>
        <w:t xml:space="preserve">: </w:t>
      </w:r>
      <w:r w:rsidRPr="004527F5">
        <w:t xml:space="preserve">point to point </w:t>
      </w:r>
      <w:r>
        <w:t>among known trading partners</w:t>
      </w:r>
    </w:p>
    <w:p w14:paraId="70BFD1DE" w14:textId="76455571" w:rsidR="00C1413F" w:rsidRDefault="000D73AB" w:rsidP="001D4592">
      <w:pPr>
        <w:pStyle w:val="ListParagraph"/>
        <w:numPr>
          <w:ilvl w:val="1"/>
          <w:numId w:val="6"/>
        </w:numPr>
        <w:spacing w:before="120" w:after="120"/>
        <w:contextualSpacing w:val="0"/>
      </w:pPr>
      <w:r>
        <w:t>Mixed Model</w:t>
      </w:r>
      <w:r w:rsidR="00C1413F">
        <w:t xml:space="preserve">: </w:t>
      </w:r>
      <w:r>
        <w:t>combination of one or more ro</w:t>
      </w:r>
      <w:r w:rsidR="00C1413F" w:rsidRPr="004527F5">
        <w:t>uting</w:t>
      </w:r>
      <w:r w:rsidR="00C1413F">
        <w:t xml:space="preserve"> </w:t>
      </w:r>
      <w:r w:rsidR="00C1413F" w:rsidRPr="004527F5">
        <w:t>services</w:t>
      </w:r>
      <w:r>
        <w:t xml:space="preserve"> and point-point connections </w:t>
      </w:r>
      <w:r w:rsidR="00C1413F" w:rsidRPr="004527F5">
        <w:t xml:space="preserve"> </w:t>
      </w:r>
      <w:r w:rsidR="00C1413F">
        <w:t>available in the marketplace</w:t>
      </w:r>
    </w:p>
    <w:p w14:paraId="66F29093" w14:textId="5380664E" w:rsidR="00B151FD" w:rsidRDefault="00B151FD" w:rsidP="00B151FD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Minimal or no custom work per end-point</w:t>
      </w:r>
      <w:r w:rsidR="000D73AB">
        <w:t xml:space="preserve"> to support the endpoint</w:t>
      </w:r>
    </w:p>
    <w:p w14:paraId="25AA9893" w14:textId="4B24610D" w:rsidR="00477082" w:rsidRDefault="009C485A" w:rsidP="009C485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 xml:space="preserve">Testing and certification framework </w:t>
      </w:r>
      <w:r w:rsidR="00882FA5">
        <w:t>exists</w:t>
      </w:r>
      <w:r w:rsidR="00477082">
        <w:t>, used and adhered to</w:t>
      </w:r>
    </w:p>
    <w:p w14:paraId="4DAC04FE" w14:textId="532AB978" w:rsidR="00C31675" w:rsidRDefault="00C31675" w:rsidP="00A70E5E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 xml:space="preserve">Costs will vary by model and entity type architecture choices </w:t>
      </w:r>
    </w:p>
    <w:p w14:paraId="4AFB6793" w14:textId="04CEFE23" w:rsidR="00B151FD" w:rsidRDefault="00B151FD" w:rsidP="005E4EA3">
      <w:pPr>
        <w:spacing w:before="120" w:after="120"/>
        <w:ind w:left="360"/>
      </w:pPr>
    </w:p>
    <w:p w14:paraId="1C64C576" w14:textId="77777777" w:rsidR="00A95F68" w:rsidRPr="00B860E9" w:rsidRDefault="00A95F68" w:rsidP="00A95F68">
      <w:pPr>
        <w:spacing w:before="120" w:after="120"/>
      </w:pPr>
    </w:p>
    <w:sectPr w:rsidR="00A95F68" w:rsidRPr="00B860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7BD4" w14:textId="77777777" w:rsidR="001E677F" w:rsidRDefault="001E677F" w:rsidP="00A70E5E">
      <w:r>
        <w:separator/>
      </w:r>
    </w:p>
  </w:endnote>
  <w:endnote w:type="continuationSeparator" w:id="0">
    <w:p w14:paraId="2871AECC" w14:textId="77777777" w:rsidR="001E677F" w:rsidRDefault="001E677F" w:rsidP="00A7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788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D3B91B" w14:textId="2566FA74" w:rsidR="00A70E5E" w:rsidRDefault="00A70E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B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B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31A42" w14:textId="77777777" w:rsidR="00A70E5E" w:rsidRDefault="00A7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BEA6" w14:textId="77777777" w:rsidR="001E677F" w:rsidRDefault="001E677F" w:rsidP="00A70E5E">
      <w:r>
        <w:separator/>
      </w:r>
    </w:p>
  </w:footnote>
  <w:footnote w:type="continuationSeparator" w:id="0">
    <w:p w14:paraId="5CAD7854" w14:textId="77777777" w:rsidR="001E677F" w:rsidRDefault="001E677F" w:rsidP="00A7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7F9"/>
    <w:multiLevelType w:val="hybridMultilevel"/>
    <w:tmpl w:val="4B94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D56"/>
    <w:multiLevelType w:val="hybridMultilevel"/>
    <w:tmpl w:val="4B94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F11"/>
    <w:multiLevelType w:val="hybridMultilevel"/>
    <w:tmpl w:val="A612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1096"/>
    <w:multiLevelType w:val="hybridMultilevel"/>
    <w:tmpl w:val="F73C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339F9"/>
    <w:multiLevelType w:val="hybridMultilevel"/>
    <w:tmpl w:val="6DC0DE42"/>
    <w:lvl w:ilvl="0" w:tplc="2B664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47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C1938">
      <w:start w:val="30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1D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8384F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6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3B4B85"/>
    <w:multiLevelType w:val="hybridMultilevel"/>
    <w:tmpl w:val="E78E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EBA"/>
    <w:multiLevelType w:val="hybridMultilevel"/>
    <w:tmpl w:val="867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6B"/>
    <w:rsid w:val="00004149"/>
    <w:rsid w:val="000175B0"/>
    <w:rsid w:val="0002121A"/>
    <w:rsid w:val="00026846"/>
    <w:rsid w:val="00055ACE"/>
    <w:rsid w:val="0005697E"/>
    <w:rsid w:val="00066765"/>
    <w:rsid w:val="000708EA"/>
    <w:rsid w:val="00072320"/>
    <w:rsid w:val="000979FE"/>
    <w:rsid w:val="000A3152"/>
    <w:rsid w:val="000C1AF0"/>
    <w:rsid w:val="000C3B5B"/>
    <w:rsid w:val="000D73AB"/>
    <w:rsid w:val="000E27D2"/>
    <w:rsid w:val="000F0C82"/>
    <w:rsid w:val="000F15C5"/>
    <w:rsid w:val="001008B7"/>
    <w:rsid w:val="0012300C"/>
    <w:rsid w:val="00124709"/>
    <w:rsid w:val="001309A2"/>
    <w:rsid w:val="001474F3"/>
    <w:rsid w:val="001515D2"/>
    <w:rsid w:val="001A1A1A"/>
    <w:rsid w:val="001B3990"/>
    <w:rsid w:val="001C5468"/>
    <w:rsid w:val="001D3BE8"/>
    <w:rsid w:val="001D4592"/>
    <w:rsid w:val="001E677F"/>
    <w:rsid w:val="001E701F"/>
    <w:rsid w:val="001E711B"/>
    <w:rsid w:val="00241F20"/>
    <w:rsid w:val="00251F6B"/>
    <w:rsid w:val="002705CE"/>
    <w:rsid w:val="00275841"/>
    <w:rsid w:val="002765D7"/>
    <w:rsid w:val="002778CA"/>
    <w:rsid w:val="002A5C9C"/>
    <w:rsid w:val="002B1CBB"/>
    <w:rsid w:val="002C1D36"/>
    <w:rsid w:val="002C3D44"/>
    <w:rsid w:val="002D03F4"/>
    <w:rsid w:val="002D443C"/>
    <w:rsid w:val="002F0698"/>
    <w:rsid w:val="00310672"/>
    <w:rsid w:val="00325C49"/>
    <w:rsid w:val="00334584"/>
    <w:rsid w:val="003373B0"/>
    <w:rsid w:val="003376D3"/>
    <w:rsid w:val="00344112"/>
    <w:rsid w:val="00360B8B"/>
    <w:rsid w:val="003646C1"/>
    <w:rsid w:val="00396CFE"/>
    <w:rsid w:val="003A169B"/>
    <w:rsid w:val="003B064F"/>
    <w:rsid w:val="003B65FA"/>
    <w:rsid w:val="003C0153"/>
    <w:rsid w:val="003D6C69"/>
    <w:rsid w:val="003E478A"/>
    <w:rsid w:val="003E752E"/>
    <w:rsid w:val="00427DC5"/>
    <w:rsid w:val="0043043B"/>
    <w:rsid w:val="004377DE"/>
    <w:rsid w:val="00452AFC"/>
    <w:rsid w:val="00462792"/>
    <w:rsid w:val="00467394"/>
    <w:rsid w:val="00474218"/>
    <w:rsid w:val="00477082"/>
    <w:rsid w:val="00481CBD"/>
    <w:rsid w:val="004B1C0E"/>
    <w:rsid w:val="004D6C27"/>
    <w:rsid w:val="00507ED8"/>
    <w:rsid w:val="00523185"/>
    <w:rsid w:val="00560097"/>
    <w:rsid w:val="00572732"/>
    <w:rsid w:val="005E4EA3"/>
    <w:rsid w:val="005E6556"/>
    <w:rsid w:val="005F43EF"/>
    <w:rsid w:val="006028B5"/>
    <w:rsid w:val="00611BE9"/>
    <w:rsid w:val="006209DE"/>
    <w:rsid w:val="006209DF"/>
    <w:rsid w:val="0062230D"/>
    <w:rsid w:val="00626480"/>
    <w:rsid w:val="00650AF3"/>
    <w:rsid w:val="00661206"/>
    <w:rsid w:val="00665ACB"/>
    <w:rsid w:val="00676C3C"/>
    <w:rsid w:val="00693F10"/>
    <w:rsid w:val="006A301F"/>
    <w:rsid w:val="006B403A"/>
    <w:rsid w:val="006C001D"/>
    <w:rsid w:val="006D241A"/>
    <w:rsid w:val="006D3F1E"/>
    <w:rsid w:val="006D6399"/>
    <w:rsid w:val="00731034"/>
    <w:rsid w:val="007A346A"/>
    <w:rsid w:val="007C09DC"/>
    <w:rsid w:val="007C6D04"/>
    <w:rsid w:val="007D1596"/>
    <w:rsid w:val="007E0B33"/>
    <w:rsid w:val="007E2BD9"/>
    <w:rsid w:val="008019CB"/>
    <w:rsid w:val="0086018B"/>
    <w:rsid w:val="00863122"/>
    <w:rsid w:val="00881EBE"/>
    <w:rsid w:val="00882FA5"/>
    <w:rsid w:val="00886CBB"/>
    <w:rsid w:val="00897F58"/>
    <w:rsid w:val="008C4BA9"/>
    <w:rsid w:val="008D267D"/>
    <w:rsid w:val="008E16AF"/>
    <w:rsid w:val="008F727F"/>
    <w:rsid w:val="00905A65"/>
    <w:rsid w:val="009131E2"/>
    <w:rsid w:val="00921603"/>
    <w:rsid w:val="00922792"/>
    <w:rsid w:val="00923D3A"/>
    <w:rsid w:val="009419ED"/>
    <w:rsid w:val="00954F4B"/>
    <w:rsid w:val="009A1000"/>
    <w:rsid w:val="009B17A8"/>
    <w:rsid w:val="009C126D"/>
    <w:rsid w:val="009C485A"/>
    <w:rsid w:val="009D67EF"/>
    <w:rsid w:val="00A13E92"/>
    <w:rsid w:val="00A70E5E"/>
    <w:rsid w:val="00A74EDA"/>
    <w:rsid w:val="00A76831"/>
    <w:rsid w:val="00A91CB7"/>
    <w:rsid w:val="00A92C36"/>
    <w:rsid w:val="00A95F68"/>
    <w:rsid w:val="00AB6DE2"/>
    <w:rsid w:val="00AD0AC4"/>
    <w:rsid w:val="00AE59B6"/>
    <w:rsid w:val="00B11B4F"/>
    <w:rsid w:val="00B151FD"/>
    <w:rsid w:val="00B4196A"/>
    <w:rsid w:val="00B51BC2"/>
    <w:rsid w:val="00B66275"/>
    <w:rsid w:val="00B860E9"/>
    <w:rsid w:val="00B86C93"/>
    <w:rsid w:val="00B90052"/>
    <w:rsid w:val="00BB0F59"/>
    <w:rsid w:val="00BB1022"/>
    <w:rsid w:val="00BB3E77"/>
    <w:rsid w:val="00BC3653"/>
    <w:rsid w:val="00BC6634"/>
    <w:rsid w:val="00BF03EE"/>
    <w:rsid w:val="00C1413F"/>
    <w:rsid w:val="00C14C12"/>
    <w:rsid w:val="00C31675"/>
    <w:rsid w:val="00C5188F"/>
    <w:rsid w:val="00C60781"/>
    <w:rsid w:val="00C873EB"/>
    <w:rsid w:val="00C915C7"/>
    <w:rsid w:val="00C94465"/>
    <w:rsid w:val="00CC7DC6"/>
    <w:rsid w:val="00D026EA"/>
    <w:rsid w:val="00D20272"/>
    <w:rsid w:val="00D618FB"/>
    <w:rsid w:val="00D66944"/>
    <w:rsid w:val="00D82411"/>
    <w:rsid w:val="00D833B9"/>
    <w:rsid w:val="00DA145B"/>
    <w:rsid w:val="00DA2061"/>
    <w:rsid w:val="00DC0E79"/>
    <w:rsid w:val="00DC6B77"/>
    <w:rsid w:val="00DD0B28"/>
    <w:rsid w:val="00DE03B3"/>
    <w:rsid w:val="00DE0584"/>
    <w:rsid w:val="00DE2085"/>
    <w:rsid w:val="00E6079F"/>
    <w:rsid w:val="00E63424"/>
    <w:rsid w:val="00E92166"/>
    <w:rsid w:val="00EE0A99"/>
    <w:rsid w:val="00F438A9"/>
    <w:rsid w:val="00F54F65"/>
    <w:rsid w:val="00F77BE4"/>
    <w:rsid w:val="00F92D45"/>
    <w:rsid w:val="00FA668E"/>
    <w:rsid w:val="00FD5A6B"/>
    <w:rsid w:val="00FE1682"/>
    <w:rsid w:val="00FE7B4B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A54"/>
  <w15:chartTrackingRefBased/>
  <w15:docId w15:val="{29A057E9-4485-4AF4-A68F-6951C900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92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5E"/>
  </w:style>
  <w:style w:type="paragraph" w:styleId="Footer">
    <w:name w:val="footer"/>
    <w:basedOn w:val="Normal"/>
    <w:link w:val="FooterChar"/>
    <w:uiPriority w:val="99"/>
    <w:unhideWhenUsed/>
    <w:rsid w:val="00A7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Goss</dc:creator>
  <cp:keywords/>
  <dc:description/>
  <cp:lastModifiedBy>Kontur, Alex (OS/ONC)</cp:lastModifiedBy>
  <cp:revision>2</cp:revision>
  <dcterms:created xsi:type="dcterms:W3CDTF">2018-09-25T20:28:00Z</dcterms:created>
  <dcterms:modified xsi:type="dcterms:W3CDTF">2018-09-25T20:28:00Z</dcterms:modified>
</cp:coreProperties>
</file>