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1874268A" w:rsidR="008B0683" w:rsidRPr="00F86587" w:rsidRDefault="00536E96" w:rsidP="008B0683">
      <w:pPr>
        <w:pStyle w:val="Title"/>
      </w:pPr>
      <w:r>
        <w:t>F</w:t>
      </w:r>
      <w:r w:rsidR="00C24022">
        <w:t xml:space="preserve">HIR at Scale Taskforce </w:t>
      </w:r>
      <w:r w:rsidR="00C24022" w:rsidRPr="001A6A7E">
        <w:rPr>
          <w:iCs/>
        </w:rPr>
        <w:t>(</w:t>
      </w:r>
      <w:r w:rsidR="00C24022" w:rsidRPr="00E86A8F">
        <w:rPr>
          <w:i/>
        </w:rPr>
        <w:t>FAST</w:t>
      </w:r>
      <w:r w:rsidR="00C24022" w:rsidRPr="001A6A7E">
        <w:rPr>
          <w:iCs/>
        </w:rPr>
        <w:t>)</w:t>
      </w:r>
    </w:p>
    <w:p w14:paraId="34EFF558" w14:textId="3AE1AF8B" w:rsidR="008B0683" w:rsidRPr="00F86587" w:rsidRDefault="00C24022" w:rsidP="008B0683">
      <w:pPr>
        <w:pStyle w:val="Subtitle"/>
      </w:pPr>
      <w:r>
        <w:t xml:space="preserve">Use Case — </w:t>
      </w:r>
      <w:r w:rsidR="00536E96">
        <w:t>Care Team Coordination</w:t>
      </w:r>
    </w:p>
    <w:p w14:paraId="7F5E9BF4" w14:textId="4819DABB" w:rsidR="00923328" w:rsidRDefault="00923328" w:rsidP="00923328">
      <w:pPr>
        <w:pStyle w:val="Heading1"/>
      </w:pPr>
      <w:r>
        <w:t>Table of Contents</w:t>
      </w:r>
    </w:p>
    <w:p w14:paraId="76E929DD" w14:textId="77777777" w:rsidR="00536E96" w:rsidRDefault="00536E96" w:rsidP="00536E96">
      <w:pPr>
        <w:tabs>
          <w:tab w:val="right" w:leader="dot" w:pos="9360"/>
        </w:tabs>
        <w:spacing w:after="0"/>
      </w:pPr>
      <w:r>
        <w:t>Revision History</w:t>
      </w:r>
      <w:r>
        <w:tab/>
        <w:t>2</w:t>
      </w:r>
    </w:p>
    <w:p w14:paraId="69F7F4CD" w14:textId="77777777" w:rsidR="00536E96" w:rsidRDefault="00536E96" w:rsidP="00536E96">
      <w:pPr>
        <w:tabs>
          <w:tab w:val="right" w:leader="dot" w:pos="9360"/>
        </w:tabs>
        <w:spacing w:after="0"/>
      </w:pPr>
      <w:r>
        <w:t>Introduction &amp; Background</w:t>
      </w:r>
      <w:r>
        <w:tab/>
        <w:t>3</w:t>
      </w:r>
    </w:p>
    <w:p w14:paraId="68773D81" w14:textId="77777777" w:rsidR="00536E96" w:rsidRDefault="00536E96" w:rsidP="00536E96">
      <w:pPr>
        <w:tabs>
          <w:tab w:val="right" w:leader="dot" w:pos="9360"/>
        </w:tabs>
        <w:spacing w:after="0"/>
      </w:pPr>
      <w:r>
        <w:t>Overview &amp; Description</w:t>
      </w:r>
      <w:r>
        <w:tab/>
        <w:t>4</w:t>
      </w:r>
    </w:p>
    <w:p w14:paraId="417F6052" w14:textId="12F786EB" w:rsidR="00536E96" w:rsidRDefault="00520509" w:rsidP="00536E96">
      <w:pPr>
        <w:tabs>
          <w:tab w:val="right" w:leader="dot" w:pos="9360"/>
        </w:tabs>
        <w:spacing w:after="0"/>
      </w:pPr>
      <w:r>
        <w:t>Scenarios</w:t>
      </w:r>
      <w:r w:rsidR="00536E96">
        <w:tab/>
      </w:r>
      <w:r w:rsidR="00AD55EF">
        <w:t>6</w:t>
      </w:r>
    </w:p>
    <w:p w14:paraId="4E9EF730" w14:textId="047463F1" w:rsidR="00536E96" w:rsidRDefault="00536E96" w:rsidP="00536E96">
      <w:pPr>
        <w:tabs>
          <w:tab w:val="right" w:leader="dot" w:pos="9360"/>
        </w:tabs>
        <w:spacing w:after="0"/>
      </w:pPr>
      <w:r>
        <w:t>In Scope</w:t>
      </w:r>
      <w:r>
        <w:tab/>
      </w:r>
      <w:r w:rsidR="008A63F7">
        <w:t>7</w:t>
      </w:r>
    </w:p>
    <w:p w14:paraId="437DDEA1" w14:textId="061191A8" w:rsidR="00536E96" w:rsidRDefault="00536E96" w:rsidP="00536E96">
      <w:pPr>
        <w:tabs>
          <w:tab w:val="right" w:leader="dot" w:pos="9360"/>
        </w:tabs>
        <w:spacing w:after="0"/>
      </w:pPr>
      <w:r>
        <w:t>Out of Scope</w:t>
      </w:r>
      <w:r>
        <w:tab/>
      </w:r>
      <w:r w:rsidR="008A63F7">
        <w:t>7</w:t>
      </w:r>
    </w:p>
    <w:p w14:paraId="4ED2996F" w14:textId="33F9759E" w:rsidR="00536E96" w:rsidRDefault="00536E96" w:rsidP="00536E96">
      <w:pPr>
        <w:tabs>
          <w:tab w:val="right" w:leader="dot" w:pos="9360"/>
        </w:tabs>
        <w:spacing w:after="0"/>
      </w:pPr>
      <w:r>
        <w:t>Assumptions</w:t>
      </w:r>
      <w:r>
        <w:tab/>
      </w:r>
      <w:r w:rsidR="00AD55EF">
        <w:t>7</w:t>
      </w:r>
    </w:p>
    <w:p w14:paraId="00551417" w14:textId="280A84B0" w:rsidR="00536E96" w:rsidRDefault="00536E96" w:rsidP="00536E96">
      <w:pPr>
        <w:tabs>
          <w:tab w:val="right" w:leader="dot" w:pos="9360"/>
        </w:tabs>
        <w:spacing w:after="0"/>
      </w:pPr>
      <w:r>
        <w:t>Primary Actors</w:t>
      </w:r>
      <w:r>
        <w:tab/>
      </w:r>
      <w:r w:rsidR="00AD55EF">
        <w:t>8</w:t>
      </w:r>
    </w:p>
    <w:p w14:paraId="5AF064E2" w14:textId="78C1720B" w:rsidR="00536E96" w:rsidRDefault="00536E96" w:rsidP="00536E96">
      <w:pPr>
        <w:tabs>
          <w:tab w:val="right" w:leader="dot" w:pos="9360"/>
        </w:tabs>
        <w:spacing w:after="0"/>
      </w:pPr>
      <w:r>
        <w:t>Supporting Actors</w:t>
      </w:r>
      <w:r>
        <w:tab/>
      </w:r>
      <w:r w:rsidR="00AD55EF">
        <w:t>8</w:t>
      </w:r>
    </w:p>
    <w:p w14:paraId="535B2A96" w14:textId="48348796" w:rsidR="00536E96" w:rsidRDefault="00536E96" w:rsidP="00536E96">
      <w:pPr>
        <w:tabs>
          <w:tab w:val="right" w:leader="dot" w:pos="9360"/>
        </w:tabs>
        <w:spacing w:after="0"/>
      </w:pPr>
      <w:r>
        <w:t xml:space="preserve">Stakeholders </w:t>
      </w:r>
      <w:r w:rsidR="00412786">
        <w:t xml:space="preserve">&amp; </w:t>
      </w:r>
      <w:r>
        <w:t>Interests</w:t>
      </w:r>
      <w:r>
        <w:tab/>
      </w:r>
      <w:r w:rsidR="00AD55EF">
        <w:t>8</w:t>
      </w:r>
    </w:p>
    <w:p w14:paraId="6B7DA7B6" w14:textId="6713B444" w:rsidR="00536E96" w:rsidRDefault="00536E96" w:rsidP="00536E96">
      <w:pPr>
        <w:tabs>
          <w:tab w:val="right" w:leader="dot" w:pos="9360"/>
        </w:tabs>
        <w:spacing w:after="0"/>
      </w:pPr>
      <w:r>
        <w:t>Pre-Conditions</w:t>
      </w:r>
      <w:r>
        <w:tab/>
      </w:r>
      <w:r w:rsidR="00AD55EF">
        <w:t>9</w:t>
      </w:r>
    </w:p>
    <w:p w14:paraId="4E97EE8C" w14:textId="25BFEC01" w:rsidR="00536E96" w:rsidRDefault="00536E96" w:rsidP="00536E96">
      <w:pPr>
        <w:tabs>
          <w:tab w:val="right" w:leader="dot" w:pos="9360"/>
        </w:tabs>
        <w:spacing w:after="0"/>
      </w:pPr>
      <w:r>
        <w:t>Post Conditions</w:t>
      </w:r>
      <w:r>
        <w:tab/>
      </w:r>
      <w:r w:rsidR="00AD55EF">
        <w:t>9</w:t>
      </w:r>
    </w:p>
    <w:p w14:paraId="35A74D66" w14:textId="77777777" w:rsidR="00536E96" w:rsidRDefault="00536E96" w:rsidP="00536E96">
      <w:pPr>
        <w:tabs>
          <w:tab w:val="right" w:leader="dot" w:pos="9360"/>
        </w:tabs>
        <w:spacing w:after="0"/>
      </w:pPr>
      <w:r>
        <w:t>Failure end condition</w:t>
      </w:r>
      <w:r>
        <w:tab/>
        <w:t>10</w:t>
      </w:r>
    </w:p>
    <w:p w14:paraId="6E51020A" w14:textId="77777777" w:rsidR="00536E96" w:rsidRDefault="00536E96" w:rsidP="00536E96">
      <w:pPr>
        <w:tabs>
          <w:tab w:val="right" w:leader="dot" w:pos="9360"/>
        </w:tabs>
        <w:spacing w:after="0"/>
      </w:pPr>
      <w:r>
        <w:t>Trigger</w:t>
      </w:r>
      <w:r>
        <w:tab/>
        <w:t>10</w:t>
      </w:r>
    </w:p>
    <w:p w14:paraId="34C83E7B" w14:textId="228C0B25" w:rsidR="00536E96" w:rsidRDefault="00536E96" w:rsidP="00536E96">
      <w:pPr>
        <w:tabs>
          <w:tab w:val="right" w:leader="dot" w:pos="9360"/>
        </w:tabs>
        <w:spacing w:after="0"/>
      </w:pPr>
      <w:r>
        <w:t>Scenario</w:t>
      </w:r>
      <w:r w:rsidR="00520509">
        <w:t>s</w:t>
      </w:r>
      <w:r>
        <w:tab/>
      </w:r>
      <w:r w:rsidR="0070715C">
        <w:t>10</w:t>
      </w:r>
    </w:p>
    <w:p w14:paraId="0463BBDE" w14:textId="3DC0DF29" w:rsidR="00E40E89" w:rsidRDefault="00E40E89" w:rsidP="00E40E89">
      <w:pPr>
        <w:tabs>
          <w:tab w:val="right" w:leader="dot" w:pos="9360"/>
        </w:tabs>
        <w:spacing w:after="0"/>
      </w:pPr>
      <w:r>
        <w:t>Appendix</w:t>
      </w:r>
      <w:r>
        <w:tab/>
      </w:r>
      <w:r w:rsidR="0070715C">
        <w:t>12</w:t>
      </w:r>
    </w:p>
    <w:p w14:paraId="106B6DE6" w14:textId="77777777" w:rsidR="00E40E89" w:rsidRDefault="00E40E89" w:rsidP="00536E96">
      <w:pPr>
        <w:tabs>
          <w:tab w:val="right" w:leader="dot" w:pos="9360"/>
        </w:tabs>
        <w:spacing w:after="0"/>
      </w:pPr>
    </w:p>
    <w:p w14:paraId="5E5A0C5F" w14:textId="3555FA4E" w:rsidR="00923328" w:rsidRDefault="00923328" w:rsidP="008B0683"/>
    <w:p w14:paraId="3E704FE3" w14:textId="75B5913A" w:rsidR="00AE1047" w:rsidRDefault="00AE1047" w:rsidP="008B0683"/>
    <w:p w14:paraId="196B61FF" w14:textId="39BAC99C" w:rsidR="00655C83" w:rsidRDefault="00655C83" w:rsidP="008B0683"/>
    <w:p w14:paraId="4DD540A2" w14:textId="091D7453" w:rsidR="009D1EBA" w:rsidRDefault="009D1EBA" w:rsidP="008B0683"/>
    <w:p w14:paraId="4A045617" w14:textId="23678434" w:rsidR="009D1EBA" w:rsidRDefault="009D1EBA" w:rsidP="008B0683"/>
    <w:p w14:paraId="55477C2E" w14:textId="3273E0E1" w:rsidR="009D1EBA" w:rsidRDefault="009D1EBA" w:rsidP="008B0683"/>
    <w:p w14:paraId="2286EE5C" w14:textId="2D72F200" w:rsidR="009D1EBA" w:rsidRDefault="009D1EBA" w:rsidP="008B0683"/>
    <w:p w14:paraId="2DBAB4C8" w14:textId="6EB61AC5" w:rsidR="009D1EBA" w:rsidRDefault="009D1EBA" w:rsidP="008B0683"/>
    <w:p w14:paraId="5B2DE7A8" w14:textId="0B1D0E0C" w:rsidR="009D1EBA" w:rsidRDefault="009D1EBA" w:rsidP="008B0683"/>
    <w:p w14:paraId="74B0990E" w14:textId="35EC9EDB" w:rsidR="009D1EBA" w:rsidRDefault="009D1EBA" w:rsidP="008B0683"/>
    <w:p w14:paraId="627D1D85" w14:textId="3A68728A" w:rsidR="00621BEA" w:rsidRDefault="00621BEA">
      <w:pPr>
        <w:spacing w:after="0"/>
        <w:jc w:val="left"/>
        <w:rPr>
          <w:color w:val="1D4F90"/>
          <w:sz w:val="30"/>
          <w:szCs w:val="30"/>
        </w:rPr>
      </w:pPr>
    </w:p>
    <w:p w14:paraId="30D5B3FE" w14:textId="7BFEC1B1"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6"/>
        <w:gridCol w:w="1176"/>
        <w:gridCol w:w="2083"/>
        <w:gridCol w:w="5066"/>
      </w:tblGrid>
      <w:tr w:rsidR="00694994" w14:paraId="073C6315" w14:textId="77777777" w:rsidTr="00143BE4">
        <w:trPr>
          <w:cnfStyle w:val="100000000000" w:firstRow="1" w:lastRow="0" w:firstColumn="0" w:lastColumn="0" w:oddVBand="0" w:evenVBand="0" w:oddHBand="0" w:evenHBand="0" w:firstRowFirstColumn="0" w:firstRowLastColumn="0" w:lastRowFirstColumn="0" w:lastRowLastColumn="0"/>
          <w:cantSplit w:val="0"/>
          <w:trHeight w:val="324"/>
          <w:tblHeader w:val="0"/>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Mar>
              <w:top w:w="0" w:type="nil"/>
              <w:left w:w="0" w:type="nil"/>
              <w:bottom w:w="0" w:type="nil"/>
              <w:right w:w="0" w:type="nil"/>
            </w:tcMar>
            <w:vAlign w:val="top"/>
          </w:tcPr>
          <w:p w14:paraId="447D6B52" w14:textId="71036CA2" w:rsidR="00B36906" w:rsidRPr="002F0D07" w:rsidRDefault="00B36906" w:rsidP="00143BE4">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Mar>
              <w:top w:w="0" w:type="nil"/>
              <w:left w:w="0" w:type="nil"/>
              <w:bottom w:w="0" w:type="nil"/>
              <w:right w:w="0" w:type="nil"/>
            </w:tcMar>
            <w:vAlign w:val="top"/>
          </w:tcPr>
          <w:p w14:paraId="1A8AFF69" w14:textId="2B65187B" w:rsidR="00B36906" w:rsidRPr="002F0D07" w:rsidRDefault="00B36906" w:rsidP="00143BE4">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Mar>
              <w:top w:w="0" w:type="nil"/>
              <w:left w:w="0" w:type="nil"/>
              <w:bottom w:w="0" w:type="nil"/>
              <w:right w:w="0" w:type="nil"/>
            </w:tcMar>
            <w:vAlign w:val="top"/>
          </w:tcPr>
          <w:p w14:paraId="617511B8" w14:textId="07E778BC" w:rsidR="00B36906" w:rsidRPr="002F0D07" w:rsidRDefault="00B36906" w:rsidP="00143BE4">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Mar>
              <w:top w:w="0" w:type="nil"/>
              <w:left w:w="0" w:type="nil"/>
              <w:bottom w:w="0" w:type="nil"/>
              <w:right w:w="0" w:type="nil"/>
            </w:tcMar>
            <w:vAlign w:val="top"/>
          </w:tcPr>
          <w:p w14:paraId="6335B0FC" w14:textId="13B3EFCD" w:rsidR="00B36906" w:rsidRPr="002F0D07" w:rsidRDefault="00B36906" w:rsidP="00143BE4">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DC65CD">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325"/>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7040006B" w:rsidR="00886C57" w:rsidRDefault="00AB45C4" w:rsidP="00DC65CD">
            <w:pPr>
              <w:spacing w:after="0"/>
              <w:jc w:val="center"/>
            </w:pPr>
            <w:r>
              <w:t>1.0</w:t>
            </w:r>
          </w:p>
        </w:tc>
        <w:tc>
          <w:tcPr>
            <w:tcW w:w="1176" w:type="dxa"/>
            <w:shd w:val="clear" w:color="auto" w:fill="auto"/>
            <w:vAlign w:val="center"/>
          </w:tcPr>
          <w:p w14:paraId="1B8811EA" w14:textId="77777777" w:rsidR="00886C57" w:rsidRDefault="00886C57" w:rsidP="00DC65CD">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71710AD2" w14:textId="77777777" w:rsidR="004B4024" w:rsidRDefault="004B4024" w:rsidP="004B4024">
            <w:pPr>
              <w:spacing w:after="0"/>
              <w:jc w:val="center"/>
              <w:cnfStyle w:val="000000100000" w:firstRow="0" w:lastRow="0" w:firstColumn="0" w:lastColumn="0" w:oddVBand="0" w:evenVBand="0" w:oddHBand="1" w:evenHBand="0" w:firstRowFirstColumn="0" w:firstRowLastColumn="0" w:lastRowFirstColumn="0" w:lastRowLastColumn="0"/>
            </w:pPr>
            <w:r>
              <w:t>Christol Green</w:t>
            </w:r>
          </w:p>
          <w:p w14:paraId="18B90849" w14:textId="77777777" w:rsidR="004B4024" w:rsidRDefault="004B4024" w:rsidP="004B4024">
            <w:pPr>
              <w:spacing w:after="0"/>
              <w:jc w:val="center"/>
              <w:cnfStyle w:val="000000100000" w:firstRow="0" w:lastRow="0" w:firstColumn="0" w:lastColumn="0" w:oddVBand="0" w:evenVBand="0" w:oddHBand="1" w:evenHBand="0" w:firstRowFirstColumn="0" w:firstRowLastColumn="0" w:lastRowFirstColumn="0" w:lastRowLastColumn="0"/>
            </w:pPr>
            <w:r>
              <w:t>Alberto Llanes</w:t>
            </w:r>
          </w:p>
          <w:p w14:paraId="4E23FB73" w14:textId="0D7FA4E0" w:rsidR="00886C57" w:rsidRDefault="004B4024" w:rsidP="004B4024">
            <w:pPr>
              <w:spacing w:after="0"/>
              <w:jc w:val="center"/>
              <w:cnfStyle w:val="000000100000" w:firstRow="0" w:lastRow="0" w:firstColumn="0" w:lastColumn="0" w:oddVBand="0" w:evenVBand="0" w:oddHBand="1" w:evenHBand="0" w:firstRowFirstColumn="0" w:firstRowLastColumn="0" w:lastRowFirstColumn="0" w:lastRowLastColumn="0"/>
            </w:pPr>
            <w:r>
              <w:t>Mark Savage</w:t>
            </w:r>
          </w:p>
        </w:tc>
        <w:tc>
          <w:tcPr>
            <w:tcW w:w="5066" w:type="dxa"/>
            <w:shd w:val="clear" w:color="auto" w:fill="auto"/>
            <w:vAlign w:val="center"/>
          </w:tcPr>
          <w:p w14:paraId="55724284" w14:textId="72749C05" w:rsidR="00886C57" w:rsidRDefault="009D1EBA" w:rsidP="00DC65CD">
            <w:pPr>
              <w:spacing w:after="0"/>
              <w:jc w:val="center"/>
              <w:cnfStyle w:val="000000100000" w:firstRow="0" w:lastRow="0" w:firstColumn="0" w:lastColumn="0" w:oddVBand="0" w:evenVBand="0" w:oddHBand="1" w:evenHBand="0" w:firstRowFirstColumn="0" w:firstRowLastColumn="0" w:lastRowFirstColumn="0" w:lastRowLastColumn="0"/>
            </w:pPr>
            <w:r w:rsidRPr="009D1EBA">
              <w:t>Initial published 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10A46E3" w14:textId="77777777" w:rsidR="00FE2AA6" w:rsidRDefault="00FE2AA6" w:rsidP="008B0683"/>
    <w:p w14:paraId="2D376786" w14:textId="77777777" w:rsidR="00FE2AA6" w:rsidRDefault="00FE2AA6" w:rsidP="008B0683"/>
    <w:p w14:paraId="2FB7AA9C" w14:textId="77777777" w:rsidR="00B36906" w:rsidRDefault="00B36906" w:rsidP="008B0683"/>
    <w:p w14:paraId="3A37E652" w14:textId="77777777" w:rsidR="00B36906" w:rsidRDefault="00B36906" w:rsidP="008B0683"/>
    <w:p w14:paraId="60A2A2FE" w14:textId="25DA2F11" w:rsidR="00FA252F" w:rsidRDefault="00FA252F" w:rsidP="000A3BF0"/>
    <w:p w14:paraId="3E4C5DF7" w14:textId="12BDAED1" w:rsidR="00B966AB" w:rsidRDefault="00B966AB" w:rsidP="000A3BF0"/>
    <w:p w14:paraId="11E8327D" w14:textId="13E59F7C" w:rsidR="00B966AB" w:rsidRDefault="00B966AB" w:rsidP="000A3BF0"/>
    <w:p w14:paraId="6B2402C1" w14:textId="77777777" w:rsidR="00B966AB" w:rsidRDefault="00B966AB"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4786"/>
      </w:tblGrid>
      <w:tr w:rsidR="00803C6B" w14:paraId="33EB5DC6" w14:textId="77777777" w:rsidTr="005C4866">
        <w:trPr>
          <w:cnfStyle w:val="100000000000" w:firstRow="1" w:lastRow="0" w:firstColumn="0" w:lastColumn="0" w:oddVBand="0" w:evenVBand="0" w:oddHBand="0" w:evenHBand="0" w:firstRowFirstColumn="0" w:firstRowLastColumn="0" w:lastRowFirstColumn="0" w:lastRowLastColumn="0"/>
          <w:trHeight w:val="389"/>
          <w:jc w:val="left"/>
        </w:trPr>
        <w:tc>
          <w:tcPr>
            <w:tcW w:w="4786"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5C4866">
        <w:trPr>
          <w:cnfStyle w:val="000000100000" w:firstRow="0" w:lastRow="0" w:firstColumn="0" w:lastColumn="0" w:oddVBand="0" w:evenVBand="0" w:oddHBand="1" w:evenHBand="0" w:firstRowFirstColumn="0" w:firstRowLastColumn="0" w:lastRowFirstColumn="0" w:lastRowLastColumn="0"/>
          <w:trHeight w:val="1389"/>
          <w:jc w:val="left"/>
        </w:trPr>
        <w:tc>
          <w:tcPr>
            <w:tcW w:w="4786" w:type="dxa"/>
          </w:tcPr>
          <w:p w14:paraId="4C330683" w14:textId="3795B444" w:rsidR="004B4024" w:rsidRPr="004B4024" w:rsidRDefault="0092095D" w:rsidP="004B4024">
            <w:pPr>
              <w:pStyle w:val="ListParagraph"/>
              <w:spacing w:after="144"/>
              <w:ind w:left="360"/>
              <w:rPr>
                <w:rFonts w:asciiTheme="majorHAnsi" w:hAnsiTheme="majorHAnsi" w:cstheme="majorHAnsi"/>
              </w:rPr>
            </w:pPr>
            <w:hyperlink r:id="rId11" w:history="1">
              <w:bookmarkStart w:id="0" w:name="_GoBack"/>
              <w:r w:rsidR="004B4024" w:rsidRPr="006E7810">
                <w:rPr>
                  <w:rStyle w:val="Hyperlink"/>
                  <w:rFonts w:asciiTheme="majorHAnsi" w:hAnsiTheme="majorHAnsi" w:cstheme="majorHAnsi"/>
                  <w:i/>
                </w:rPr>
                <w:t>FAST</w:t>
              </w:r>
              <w:r w:rsidR="004B4024" w:rsidRPr="006E7810">
                <w:rPr>
                  <w:rStyle w:val="Hyperlink"/>
                  <w:rFonts w:asciiTheme="majorHAnsi" w:hAnsiTheme="majorHAnsi" w:cstheme="majorHAnsi"/>
                </w:rPr>
                <w:t>-UC</w:t>
              </w:r>
              <w:bookmarkEnd w:id="0"/>
              <w:r w:rsidR="004B4024" w:rsidRPr="006E7810">
                <w:rPr>
                  <w:rStyle w:val="Hyperlink"/>
                  <w:rFonts w:asciiTheme="majorHAnsi" w:hAnsiTheme="majorHAnsi" w:cstheme="majorHAnsi"/>
                </w:rPr>
                <w:t>-Endpoint_Discovery-Core_Capability-CC1</w:t>
              </w:r>
            </w:hyperlink>
          </w:p>
          <w:p w14:paraId="5C8D9A4B" w14:textId="3FF9F252" w:rsidR="004B4024" w:rsidRPr="004B4024" w:rsidRDefault="0092095D" w:rsidP="004B4024">
            <w:pPr>
              <w:pStyle w:val="ListParagraph"/>
              <w:spacing w:after="144"/>
              <w:ind w:left="360"/>
              <w:rPr>
                <w:rFonts w:asciiTheme="majorHAnsi" w:hAnsiTheme="majorHAnsi" w:cstheme="majorHAnsi"/>
              </w:rPr>
            </w:pPr>
            <w:hyperlink r:id="rId12" w:history="1">
              <w:r w:rsidR="004B4024" w:rsidRPr="006E7810">
                <w:rPr>
                  <w:rStyle w:val="Hyperlink"/>
                  <w:rFonts w:asciiTheme="majorHAnsi" w:hAnsiTheme="majorHAnsi" w:cstheme="majorHAnsi"/>
                  <w:i/>
                </w:rPr>
                <w:t>FAST</w:t>
              </w:r>
              <w:r w:rsidR="004B4024" w:rsidRPr="006E7810">
                <w:rPr>
                  <w:rStyle w:val="Hyperlink"/>
                  <w:rFonts w:asciiTheme="majorHAnsi" w:hAnsiTheme="majorHAnsi" w:cstheme="majorHAnsi"/>
                </w:rPr>
                <w:t>-UC-</w:t>
              </w:r>
              <w:proofErr w:type="spellStart"/>
              <w:r w:rsidR="004B4024" w:rsidRPr="006E7810">
                <w:rPr>
                  <w:rStyle w:val="Hyperlink"/>
                  <w:rFonts w:asciiTheme="majorHAnsi" w:hAnsiTheme="majorHAnsi" w:cstheme="majorHAnsi"/>
                </w:rPr>
                <w:t>Authentication_and_Authorization</w:t>
              </w:r>
              <w:proofErr w:type="spellEnd"/>
              <w:r w:rsidR="004B4024" w:rsidRPr="006E7810">
                <w:rPr>
                  <w:rStyle w:val="Hyperlink"/>
                  <w:rFonts w:asciiTheme="majorHAnsi" w:hAnsiTheme="majorHAnsi" w:cstheme="majorHAnsi"/>
                </w:rPr>
                <w:t>-Core_ Capability-CC2</w:t>
              </w:r>
            </w:hyperlink>
          </w:p>
          <w:p w14:paraId="3F650CC2" w14:textId="3842E2A9" w:rsidR="004B4024" w:rsidRPr="004B4024" w:rsidRDefault="0092095D" w:rsidP="004B4024">
            <w:pPr>
              <w:pStyle w:val="ListParagraph"/>
              <w:spacing w:after="144"/>
              <w:ind w:left="360"/>
              <w:rPr>
                <w:rFonts w:asciiTheme="majorHAnsi" w:hAnsiTheme="majorHAnsi" w:cstheme="majorHAnsi"/>
              </w:rPr>
            </w:pPr>
            <w:hyperlink r:id="rId13" w:history="1">
              <w:r w:rsidR="004B4024" w:rsidRPr="006E7810">
                <w:rPr>
                  <w:rStyle w:val="Hyperlink"/>
                  <w:rFonts w:asciiTheme="majorHAnsi" w:hAnsiTheme="majorHAnsi" w:cstheme="majorHAnsi"/>
                  <w:i/>
                </w:rPr>
                <w:t>FAST</w:t>
              </w:r>
              <w:r w:rsidR="004B4024" w:rsidRPr="006E7810">
                <w:rPr>
                  <w:rStyle w:val="Hyperlink"/>
                  <w:rFonts w:asciiTheme="majorHAnsi" w:hAnsiTheme="majorHAnsi" w:cstheme="majorHAnsi"/>
                </w:rPr>
                <w:t>-UC-Version_Identification-Core_Capability-CC3</w:t>
              </w:r>
            </w:hyperlink>
          </w:p>
          <w:p w14:paraId="22A73C54" w14:textId="7C7BFA75" w:rsidR="004B4024" w:rsidRPr="004B4024" w:rsidRDefault="0092095D" w:rsidP="004B4024">
            <w:pPr>
              <w:pStyle w:val="ListParagraph"/>
              <w:spacing w:after="144"/>
              <w:ind w:left="360"/>
              <w:rPr>
                <w:rFonts w:asciiTheme="majorHAnsi" w:hAnsiTheme="majorHAnsi" w:cstheme="majorHAnsi"/>
              </w:rPr>
            </w:pPr>
            <w:hyperlink r:id="rId14" w:history="1">
              <w:r w:rsidR="004B4024" w:rsidRPr="006E7810">
                <w:rPr>
                  <w:rStyle w:val="Hyperlink"/>
                  <w:rFonts w:asciiTheme="majorHAnsi" w:hAnsiTheme="majorHAnsi" w:cstheme="majorHAnsi"/>
                  <w:i/>
                </w:rPr>
                <w:t>FAST</w:t>
              </w:r>
              <w:r w:rsidR="004B4024" w:rsidRPr="006E7810">
                <w:rPr>
                  <w:rStyle w:val="Hyperlink"/>
                  <w:rFonts w:asciiTheme="majorHAnsi" w:hAnsiTheme="majorHAnsi" w:cstheme="majorHAnsi"/>
                </w:rPr>
                <w:t>-UC-</w:t>
              </w:r>
              <w:proofErr w:type="spellStart"/>
              <w:r w:rsidR="004B4024" w:rsidRPr="006E7810">
                <w:rPr>
                  <w:rStyle w:val="Hyperlink"/>
                  <w:rFonts w:asciiTheme="majorHAnsi" w:hAnsiTheme="majorHAnsi" w:cstheme="majorHAnsi"/>
                </w:rPr>
                <w:t>Patient_and_Provider</w:t>
              </w:r>
              <w:proofErr w:type="spellEnd"/>
              <w:r w:rsidR="004B4024" w:rsidRPr="006E7810">
                <w:rPr>
                  <w:rStyle w:val="Hyperlink"/>
                  <w:rFonts w:asciiTheme="majorHAnsi" w:hAnsiTheme="majorHAnsi" w:cstheme="majorHAnsi"/>
                </w:rPr>
                <w:t>_</w:t>
              </w:r>
              <w:r w:rsidR="004B4024" w:rsidRPr="006E7810">
                <w:rPr>
                  <w:rStyle w:val="Hyperlink"/>
                  <w:rFonts w:asciiTheme="majorHAnsi" w:hAnsiTheme="majorHAnsi" w:cstheme="majorHAnsi"/>
                </w:rPr>
                <w:br/>
                <w:t>Identity_Management_Core_Capability-CC4</w:t>
              </w:r>
            </w:hyperlink>
          </w:p>
          <w:p w14:paraId="04C231CB" w14:textId="1BF307A8" w:rsidR="004B4024" w:rsidRPr="004B4024" w:rsidRDefault="004A281E" w:rsidP="004B4024">
            <w:pPr>
              <w:pStyle w:val="ListParagraph"/>
              <w:spacing w:after="144"/>
              <w:ind w:left="360"/>
              <w:rPr>
                <w:rFonts w:asciiTheme="majorHAnsi" w:hAnsiTheme="majorHAnsi" w:cstheme="majorHAnsi"/>
              </w:rPr>
            </w:pPr>
            <w:hyperlink r:id="rId15" w:history="1">
              <w:r w:rsidR="004B4024" w:rsidRPr="004A281E">
                <w:rPr>
                  <w:rStyle w:val="Hyperlink"/>
                  <w:rFonts w:asciiTheme="majorHAnsi" w:hAnsiTheme="majorHAnsi" w:cstheme="majorHAnsi"/>
                  <w:i/>
                </w:rPr>
                <w:t>FAST</w:t>
              </w:r>
              <w:r w:rsidR="004B4024" w:rsidRPr="004A281E">
                <w:rPr>
                  <w:rStyle w:val="Hyperlink"/>
                  <w:rFonts w:asciiTheme="majorHAnsi" w:hAnsiTheme="majorHAnsi" w:cstheme="majorHAnsi"/>
                </w:rPr>
                <w:t>-UC-</w:t>
              </w:r>
              <w:proofErr w:type="spellStart"/>
              <w:r w:rsidR="004B4024" w:rsidRPr="004A281E">
                <w:rPr>
                  <w:rStyle w:val="Hyperlink"/>
                  <w:rFonts w:asciiTheme="majorHAnsi" w:hAnsiTheme="majorHAnsi" w:cstheme="majorHAnsi"/>
                </w:rPr>
                <w:t>Shared_Care_Planning</w:t>
              </w:r>
              <w:proofErr w:type="spellEnd"/>
            </w:hyperlink>
          </w:p>
          <w:p w14:paraId="433BD7B8" w14:textId="643AFB6D" w:rsidR="00AB2BE8" w:rsidRPr="004B4024" w:rsidRDefault="004A281E" w:rsidP="004B4024">
            <w:pPr>
              <w:pStyle w:val="ListParagraph"/>
              <w:spacing w:after="144"/>
              <w:ind w:left="360"/>
              <w:rPr>
                <w:rFonts w:asciiTheme="majorHAnsi" w:hAnsiTheme="majorHAnsi" w:cstheme="majorHAnsi"/>
                <w:i/>
              </w:rPr>
            </w:pPr>
            <w:hyperlink r:id="rId16" w:history="1">
              <w:r w:rsidR="004B4024" w:rsidRPr="004A281E">
                <w:rPr>
                  <w:rStyle w:val="Hyperlink"/>
                  <w:rFonts w:asciiTheme="majorHAnsi" w:hAnsiTheme="majorHAnsi" w:cstheme="majorHAnsi"/>
                  <w:i/>
                </w:rPr>
                <w:t>FAST</w:t>
              </w:r>
              <w:r w:rsidR="004B4024" w:rsidRPr="004A281E">
                <w:rPr>
                  <w:rStyle w:val="Hyperlink"/>
                  <w:rFonts w:asciiTheme="majorHAnsi" w:hAnsiTheme="majorHAnsi" w:cstheme="majorHAnsi"/>
                </w:rPr>
                <w:t>-UC-</w:t>
              </w:r>
              <w:proofErr w:type="spellStart"/>
              <w:r w:rsidR="004B4024" w:rsidRPr="004A281E">
                <w:rPr>
                  <w:rStyle w:val="Hyperlink"/>
                  <w:rFonts w:asciiTheme="majorHAnsi" w:hAnsiTheme="majorHAnsi" w:cstheme="majorHAnsi"/>
                </w:rPr>
                <w:t>Push_Patient_Information</w:t>
              </w:r>
              <w:proofErr w:type="spellEnd"/>
            </w:hyperlink>
          </w:p>
        </w:tc>
      </w:tr>
    </w:tbl>
    <w:p w14:paraId="1EE54575" w14:textId="37A8F28D" w:rsidR="009B4784" w:rsidRPr="00DE3B00" w:rsidRDefault="009B4784" w:rsidP="009B4784">
      <w:pPr>
        <w:pStyle w:val="Heading1"/>
      </w:pPr>
      <w:r>
        <w:t>Introduction &amp; Background</w:t>
      </w:r>
    </w:p>
    <w:p w14:paraId="59D60D9C" w14:textId="4EF06A27" w:rsidR="00BE1ABA" w:rsidRDefault="004B4024" w:rsidP="00396D84">
      <w:r w:rsidRPr="004B4024">
        <w:t xml:space="preserve">The purpose of the FHIR at Scale Taskforce </w:t>
      </w:r>
      <w:r w:rsidRPr="00AA0DDF">
        <w:rPr>
          <w:iCs/>
        </w:rPr>
        <w:t>(</w:t>
      </w:r>
      <w:r w:rsidRPr="004B4024">
        <w:rPr>
          <w:i/>
        </w:rPr>
        <w:t>FAST</w:t>
      </w:r>
      <w:r w:rsidRPr="00AA0DDF">
        <w:rPr>
          <w:iCs/>
        </w:rPr>
        <w:t>)</w:t>
      </w:r>
      <w:r w:rsidRPr="004B4024">
        <w:t xml:space="preserve"> is to augment and support recent HL7® Fast Healthcare Interoperability Resources (FHIR®) efforts focused on ecosystem issues that, if mitigated, can accelerate adoption.</w:t>
      </w:r>
      <w:r w:rsidR="00FF6A0F">
        <w:t xml:space="preserve"> </w:t>
      </w:r>
      <w:r w:rsidRPr="004B4024">
        <w:t>One of the focus areas identified is the ability for member/</w:t>
      </w:r>
      <w:r>
        <w:t xml:space="preserve"> </w:t>
      </w:r>
      <w:r w:rsidRPr="004B4024">
        <w:t>patient care team coordination</w:t>
      </w:r>
      <w:r w:rsidR="00886C57">
        <w:t>.</w:t>
      </w:r>
      <w:r w:rsidR="00A65AB4">
        <w:t xml:space="preserve"> </w:t>
      </w:r>
    </w:p>
    <w:p w14:paraId="6DEBDA91" w14:textId="1FB67BAD" w:rsidR="00206520" w:rsidRDefault="00206520" w:rsidP="0033514E"/>
    <w:p w14:paraId="1825B333" w14:textId="36B36700" w:rsidR="00E50823" w:rsidRDefault="005C4866" w:rsidP="0033514E">
      <w:r>
        <w:rPr>
          <w:noProof/>
        </w:rPr>
        <w:drawing>
          <wp:anchor distT="0" distB="0" distL="114300" distR="114300" simplePos="0" relativeHeight="251658240" behindDoc="0" locked="0" layoutInCell="1" allowOverlap="1" wp14:anchorId="789A691A" wp14:editId="29033EDF">
            <wp:simplePos x="0" y="0"/>
            <wp:positionH relativeFrom="column">
              <wp:posOffset>10795</wp:posOffset>
            </wp:positionH>
            <wp:positionV relativeFrom="paragraph">
              <wp:posOffset>250190</wp:posOffset>
            </wp:positionV>
            <wp:extent cx="6071698" cy="316992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7"/>
                    <a:stretch>
                      <a:fillRect/>
                    </a:stretch>
                  </pic:blipFill>
                  <pic:spPr bwMode="auto">
                    <a:xfrm>
                      <a:off x="0" y="0"/>
                      <a:ext cx="6071698"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60E55" w14:textId="514D6DC0" w:rsidR="00E97AC0" w:rsidRDefault="00E97AC0" w:rsidP="0033514E"/>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558630F" w14:textId="77777777" w:rsidR="00E50823" w:rsidRDefault="00E50823" w:rsidP="0033514E"/>
    <w:p w14:paraId="0B908D5D" w14:textId="77777777" w:rsidR="00FA252F" w:rsidRDefault="00FA252F" w:rsidP="0033514E"/>
    <w:p w14:paraId="6AE94157" w14:textId="77777777" w:rsidR="00FA252F" w:rsidRDefault="00FA252F" w:rsidP="0033514E"/>
    <w:p w14:paraId="75578D88" w14:textId="77777777" w:rsidR="00FA252F" w:rsidRDefault="00FA252F" w:rsidP="0033514E"/>
    <w:p w14:paraId="63923835" w14:textId="77777777" w:rsidR="00FA252F" w:rsidRDefault="00FA252F" w:rsidP="0033514E"/>
    <w:p w14:paraId="71BDB7B0" w14:textId="77777777" w:rsidR="00FA252F" w:rsidRDefault="00FA252F" w:rsidP="0033514E"/>
    <w:p w14:paraId="374E0A39" w14:textId="1B834BF6" w:rsidR="00FA252F" w:rsidRDefault="00FA252F" w:rsidP="0033514E"/>
    <w:p w14:paraId="1705D17F" w14:textId="77777777" w:rsidR="005C4866" w:rsidRDefault="005C4866" w:rsidP="0033514E"/>
    <w:p w14:paraId="47B7C1C5" w14:textId="432A6C6B" w:rsidR="00BE1ABA" w:rsidRDefault="00BE1ABA" w:rsidP="0033514E">
      <w:r w:rsidRPr="00F67E67">
        <w:lastRenderedPageBreak/>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1" behindDoc="1" locked="0" layoutInCell="1" allowOverlap="1" wp14:anchorId="670AB42F" wp14:editId="311DC6AD">
            <wp:simplePos x="0" y="0"/>
            <wp:positionH relativeFrom="column">
              <wp:posOffset>508884</wp:posOffset>
            </wp:positionH>
            <wp:positionV relativeFrom="paragraph">
              <wp:posOffset>131832</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8"/>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4B7A0919" w:rsidR="00E50823" w:rsidRDefault="00E50823" w:rsidP="0033514E"/>
    <w:p w14:paraId="23BBDFB9" w14:textId="7982754D" w:rsidR="00FA252F" w:rsidRDefault="00FA252F" w:rsidP="0033514E"/>
    <w:p w14:paraId="1CDAF48D" w14:textId="77777777" w:rsidR="00FA252F" w:rsidRDefault="00FA252F" w:rsidP="0033514E"/>
    <w:p w14:paraId="77588F27" w14:textId="77777777" w:rsidR="004B4024" w:rsidRDefault="004B4024" w:rsidP="004B4024">
      <w:pPr>
        <w:pStyle w:val="Heading1"/>
      </w:pPr>
      <w:r>
        <w:t>Overview &amp; Description</w:t>
      </w:r>
    </w:p>
    <w:p w14:paraId="03559651" w14:textId="448B7672" w:rsidR="004B4024" w:rsidRDefault="004B4024" w:rsidP="004B4024">
      <w:r>
        <w:t>This use case focuses on the ability for payers and providers to coordinate care of a member/patient.</w:t>
      </w:r>
      <w:r w:rsidR="00FF6A0F">
        <w:t xml:space="preserve"> </w:t>
      </w:r>
    </w:p>
    <w:p w14:paraId="5920E827" w14:textId="3CFBACE7" w:rsidR="004B4024" w:rsidRDefault="004B4024" w:rsidP="004B4024">
      <w:r>
        <w:t>The focus is not on the clinical or administrative functionality (which is covered under other use cases such as those in the Da Vinci initiative) but is instead on the ecosystem which supports those specific functional use cases to ensure an efficient and scalable model.</w:t>
      </w:r>
    </w:p>
    <w:p w14:paraId="5E76FCA1" w14:textId="77777777" w:rsidR="004B4024" w:rsidRPr="00A52D36" w:rsidRDefault="004B4024" w:rsidP="004B4024">
      <w:pPr>
        <w:rPr>
          <w:b/>
        </w:rPr>
      </w:pPr>
      <w:r w:rsidRPr="00A52D36">
        <w:rPr>
          <w:b/>
        </w:rPr>
        <w:t>Shared Care Planning vs. Care Team Coordination</w:t>
      </w:r>
    </w:p>
    <w:p w14:paraId="15C68BE0" w14:textId="363C8670" w:rsidR="004B4024" w:rsidRDefault="004B4024" w:rsidP="004B4024">
      <w:pPr>
        <w:pStyle w:val="ListParagraph"/>
      </w:pPr>
      <w:r>
        <w:t xml:space="preserve">The </w:t>
      </w:r>
      <w:hyperlink r:id="rId19" w:history="1">
        <w:r w:rsidRPr="004A281E">
          <w:rPr>
            <w:rStyle w:val="Hyperlink"/>
            <w:i/>
          </w:rPr>
          <w:t>FAST</w:t>
        </w:r>
        <w:r w:rsidRPr="004A281E">
          <w:rPr>
            <w:rStyle w:val="Hyperlink"/>
          </w:rPr>
          <w:t>-UC-</w:t>
        </w:r>
        <w:proofErr w:type="spellStart"/>
        <w:r w:rsidRPr="004A281E">
          <w:rPr>
            <w:rStyle w:val="Hyperlink"/>
          </w:rPr>
          <w:t>Shared_Care_Planning</w:t>
        </w:r>
        <w:proofErr w:type="spellEnd"/>
      </w:hyperlink>
      <w:r>
        <w:t xml:space="preserve"> focuses on enabling access of all relevant, authorized parties involved in the shared care of a member/patient</w:t>
      </w:r>
    </w:p>
    <w:p w14:paraId="3CE6A4BD" w14:textId="47DCFC11" w:rsidR="004B4024" w:rsidRDefault="004B4024" w:rsidP="004B4024">
      <w:pPr>
        <w:pStyle w:val="ListParagraph"/>
      </w:pPr>
      <w:r>
        <w:t xml:space="preserve">The </w:t>
      </w:r>
      <w:r w:rsidRPr="004B4024">
        <w:rPr>
          <w:i/>
        </w:rPr>
        <w:t>FAST</w:t>
      </w:r>
      <w:r>
        <w:t>-UC-</w:t>
      </w:r>
      <w:proofErr w:type="spellStart"/>
      <w:r>
        <w:t>Care_Team_Coordination</w:t>
      </w:r>
      <w:proofErr w:type="spellEnd"/>
      <w:r>
        <w:t xml:space="preserve"> is a team-based activity of gathering data designed to assess and assist the needs of member/patients, while helping them navigate effectively through the health</w:t>
      </w:r>
      <w:r w:rsidR="008D010C">
        <w:t xml:space="preserve"> </w:t>
      </w:r>
      <w:r>
        <w:t>care system and improving health outcomes</w:t>
      </w:r>
    </w:p>
    <w:p w14:paraId="774AAA51" w14:textId="4D324DD3" w:rsidR="004B4024" w:rsidRDefault="004B4024" w:rsidP="004B4024">
      <w:r>
        <w:t>Care team coordination is a measured organization of member/patient care activities between two or more actors involved in the patient’s care to facilitate the appropriate delivery of health</w:t>
      </w:r>
      <w:r w:rsidR="008D010C">
        <w:t xml:space="preserve"> </w:t>
      </w:r>
      <w:r>
        <w:t>care services. Improved coordination of care for members/patients is an essential component of the broad effort to improve health</w:t>
      </w:r>
      <w:r w:rsidR="008D010C">
        <w:t xml:space="preserve"> </w:t>
      </w:r>
      <w:r>
        <w:t>care quality and efficiency in the United States.</w:t>
      </w:r>
      <w:r w:rsidR="00FF6A0F">
        <w:t xml:space="preserve"> </w:t>
      </w:r>
      <w:r>
        <w:t>However, coordinating care across the various settings in which members/patients are treated is a formidable undertaking.</w:t>
      </w:r>
      <w:r w:rsidR="00FF6A0F">
        <w:t xml:space="preserve"> </w:t>
      </w:r>
    </w:p>
    <w:p w14:paraId="0674E675" w14:textId="77777777" w:rsidR="004B4024" w:rsidRDefault="004B4024" w:rsidP="004B4024"/>
    <w:p w14:paraId="4DB9C1E3" w14:textId="77777777" w:rsidR="004B4024" w:rsidRDefault="004B4024" w:rsidP="004B4024">
      <w:r>
        <w:lastRenderedPageBreak/>
        <w:t>This use case focuses on the ability for payers and providers to coordinate care of a member/patient by:</w:t>
      </w:r>
    </w:p>
    <w:p w14:paraId="6A5001D2" w14:textId="41589F56" w:rsidR="004B4024" w:rsidRDefault="004B4024" w:rsidP="004B4024">
      <w:pPr>
        <w:pStyle w:val="ListParagraph"/>
      </w:pPr>
      <w:r>
        <w:t>Identifying and engaging patients who are at high risk for poor outcomes and unnecessary utilization</w:t>
      </w:r>
    </w:p>
    <w:p w14:paraId="1A62C5C2" w14:textId="21B83397" w:rsidR="004B4024" w:rsidRDefault="004B4024" w:rsidP="004B4024">
      <w:pPr>
        <w:pStyle w:val="ListParagraph"/>
      </w:pPr>
      <w:r>
        <w:t>Performing comprehensive health assessments to identify problems that, if addressed through effective interventions, will improve care and reduce the need for expensive services</w:t>
      </w:r>
    </w:p>
    <w:p w14:paraId="5A496F9A" w14:textId="7FE57750" w:rsidR="004B4024" w:rsidRDefault="004B4024" w:rsidP="004B4024">
      <w:pPr>
        <w:pStyle w:val="ListParagraph"/>
      </w:pPr>
      <w:r>
        <w:t>Working closely with members/patients and their caregivers</w:t>
      </w:r>
      <w:r w:rsidR="00865FEE">
        <w:t>,</w:t>
      </w:r>
      <w:r>
        <w:t xml:space="preserve"> as well</w:t>
      </w:r>
      <w:r w:rsidR="008D010C">
        <w:t xml:space="preserve"> as with</w:t>
      </w:r>
      <w:r>
        <w:t xml:space="preserve"> specialty, behavioral health, and social service providers</w:t>
      </w:r>
    </w:p>
    <w:p w14:paraId="3B260C7B" w14:textId="791BF46F" w:rsidR="004B4024" w:rsidRDefault="004B4024" w:rsidP="004B4024">
      <w:pPr>
        <w:pStyle w:val="ListParagraph"/>
      </w:pPr>
      <w:r>
        <w:t>Rapidly and effectively identifying changes in patients’ conditions to avoid use of unnecessary services, particularly emergency department visits or hospitalizations</w:t>
      </w:r>
    </w:p>
    <w:p w14:paraId="3DB9A114" w14:textId="77777777" w:rsidR="004B4024" w:rsidRDefault="004B4024" w:rsidP="004B4024">
      <w:r>
        <w:t>The Care Team Coordination use case focuses on member/patient, and authorized parties involved in the care of a member/patient to:</w:t>
      </w:r>
    </w:p>
    <w:p w14:paraId="1565404E" w14:textId="446D2CC3" w:rsidR="004B4024" w:rsidRDefault="004B4024" w:rsidP="004B4024">
      <w:pPr>
        <w:pStyle w:val="ListParagraph"/>
      </w:pPr>
      <w:r>
        <w:t xml:space="preserve">Initiate care planning for the member/patient </w:t>
      </w:r>
    </w:p>
    <w:p w14:paraId="6860A11D" w14:textId="08EBF94C" w:rsidR="004B4024" w:rsidRDefault="004B4024" w:rsidP="004B4024">
      <w:pPr>
        <w:pStyle w:val="ListParagraph"/>
      </w:pPr>
      <w:r>
        <w:t xml:space="preserve">Receive member/patient health care data from authorized actors </w:t>
      </w:r>
    </w:p>
    <w:p w14:paraId="5E11B8E3" w14:textId="03CF0B42" w:rsidR="004B4024" w:rsidRDefault="004B4024" w:rsidP="004B4024">
      <w:pPr>
        <w:pStyle w:val="ListParagraph"/>
      </w:pPr>
      <w:r>
        <w:t>Contribute to care plans with partner actors</w:t>
      </w:r>
    </w:p>
    <w:p w14:paraId="68EED71F" w14:textId="581B8C74" w:rsidR="004B4024" w:rsidRDefault="004B4024" w:rsidP="004B4024">
      <w:pPr>
        <w:pStyle w:val="ListParagraph"/>
      </w:pPr>
      <w:r>
        <w:t xml:space="preserve">Coordinate care with other actors </w:t>
      </w:r>
    </w:p>
    <w:p w14:paraId="2DBFA75D" w14:textId="6A994218" w:rsidR="004B4024" w:rsidRDefault="004B4024" w:rsidP="004B4024">
      <w:pPr>
        <w:pStyle w:val="ListParagraph"/>
      </w:pPr>
      <w:r>
        <w:t xml:space="preserve">Run analytics on patient data to identify specific care planning </w:t>
      </w:r>
    </w:p>
    <w:p w14:paraId="2C84723A" w14:textId="211F266F" w:rsidR="004B4024" w:rsidRDefault="004B4024" w:rsidP="004B4024">
      <w:pPr>
        <w:pStyle w:val="ListParagraph"/>
      </w:pPr>
      <w:r>
        <w:t>Communicate the updated care plan/case management with all relevant, authorized parties</w:t>
      </w:r>
    </w:p>
    <w:p w14:paraId="66367C4F" w14:textId="5C83B79D" w:rsidR="004B4024" w:rsidRDefault="004B4024" w:rsidP="004B4024">
      <w:pPr>
        <w:pStyle w:val="ListParagraph"/>
      </w:pPr>
      <w:r>
        <w:t>Share the case management planning with the member/patient</w:t>
      </w:r>
    </w:p>
    <w:p w14:paraId="1FE259E3" w14:textId="5F9242F5" w:rsidR="004B4024" w:rsidRDefault="004B4024" w:rsidP="004B4024">
      <w:r>
        <w:t>A specific or comprehensive care plan is delivered from various care teams that assessed member/patient data for a plan of treatment to assist in improved outcomes and value.</w:t>
      </w:r>
      <w:r w:rsidR="00FF6A0F">
        <w:t xml:space="preserve"> </w:t>
      </w:r>
      <w:r>
        <w:t>Integrated care coordination</w:t>
      </w:r>
      <w:r w:rsidR="008D010C">
        <w:t xml:space="preserve"> is</w:t>
      </w:r>
      <w:r>
        <w:t xml:space="preserve"> a core goal across the health care ecosystem because it should yield better care, better health, and better value.</w:t>
      </w:r>
      <w:r w:rsidR="00FF6A0F">
        <w:t xml:space="preserve"> </w:t>
      </w:r>
      <w:r>
        <w:t>It is important that providers, payers, and other actors coordinate their respective plans of care.</w:t>
      </w:r>
    </w:p>
    <w:p w14:paraId="78C2A88F" w14:textId="271C5859" w:rsidR="004B4024" w:rsidRDefault="006722E4" w:rsidP="004B4024">
      <w:r w:rsidRPr="000F29A9">
        <w:rPr>
          <w:noProof/>
        </w:rPr>
        <w:drawing>
          <wp:inline distT="0" distB="0" distL="0" distR="0" wp14:anchorId="7C146DB1" wp14:editId="34935C0F">
            <wp:extent cx="2423922" cy="2496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3922" cy="2496354"/>
                    </a:xfrm>
                    <a:prstGeom prst="rect">
                      <a:avLst/>
                    </a:prstGeom>
                  </pic:spPr>
                </pic:pic>
              </a:graphicData>
            </a:graphic>
          </wp:inline>
        </w:drawing>
      </w:r>
    </w:p>
    <w:p w14:paraId="592AF666" w14:textId="77777777" w:rsidR="00AB45C4" w:rsidRDefault="00AB45C4" w:rsidP="004B4024">
      <w:pPr>
        <w:pStyle w:val="Subhead2"/>
      </w:pPr>
    </w:p>
    <w:p w14:paraId="69F43303" w14:textId="77777777" w:rsidR="00AB45C4" w:rsidRDefault="00AB45C4" w:rsidP="004B4024">
      <w:pPr>
        <w:pStyle w:val="Subhead2"/>
      </w:pPr>
    </w:p>
    <w:p w14:paraId="6B0713A6" w14:textId="603B9C9E" w:rsidR="004B4024" w:rsidRDefault="004B4024" w:rsidP="004B4024">
      <w:pPr>
        <w:pStyle w:val="Subhead2"/>
      </w:pPr>
      <w:r>
        <w:lastRenderedPageBreak/>
        <w:t xml:space="preserve">Summary of </w:t>
      </w:r>
      <w:r w:rsidR="000E3215">
        <w:t>C</w:t>
      </w:r>
      <w:r>
        <w:t xml:space="preserve">apabilities </w:t>
      </w:r>
      <w:r w:rsidR="000E3215">
        <w:t>N</w:t>
      </w:r>
      <w:r>
        <w:t>eeded for the Care Team Coordination Use Case</w:t>
      </w:r>
    </w:p>
    <w:p w14:paraId="19E2A0E7" w14:textId="4D1E4E8F" w:rsidR="00F22930" w:rsidRPr="00F22930" w:rsidRDefault="004B4024" w:rsidP="00F22930">
      <w:pPr>
        <w:pStyle w:val="ListParagraph"/>
        <w:spacing w:after="0"/>
      </w:pPr>
      <w:r w:rsidRPr="004B4024">
        <w:rPr>
          <w:b/>
        </w:rPr>
        <w:t xml:space="preserve">Care </w:t>
      </w:r>
      <w:r w:rsidR="002824FE">
        <w:rPr>
          <w:b/>
        </w:rPr>
        <w:t>t</w:t>
      </w:r>
      <w:r w:rsidRPr="004B4024">
        <w:rPr>
          <w:b/>
        </w:rPr>
        <w:t>eam(s):</w:t>
      </w:r>
      <w:r w:rsidR="00FF6A0F">
        <w:t xml:space="preserve"> </w:t>
      </w:r>
      <w:r>
        <w:t xml:space="preserve">A variety of care team actors in various locations </w:t>
      </w:r>
      <w:r w:rsidR="00EA6FFA">
        <w:t xml:space="preserve">who </w:t>
      </w:r>
      <w:r>
        <w:t>have rights to draft, update, and share the current care plan</w:t>
      </w:r>
      <w:r w:rsidR="00F12AD8">
        <w:t xml:space="preserve"> (</w:t>
      </w:r>
      <w:proofErr w:type="spellStart"/>
      <w:r w:rsidR="00D63776">
        <w:t>eg</w:t>
      </w:r>
      <w:proofErr w:type="spellEnd"/>
      <w:r w:rsidR="00D63776">
        <w:t xml:space="preserve">, </w:t>
      </w:r>
      <w:r w:rsidR="00E0024F">
        <w:t xml:space="preserve">Payers Care Team and Case Management, </w:t>
      </w:r>
      <w:r w:rsidR="00BF7B62">
        <w:t>Primary Care Physician,</w:t>
      </w:r>
      <w:r w:rsidR="004A31D1">
        <w:t xml:space="preserve"> Nurses</w:t>
      </w:r>
      <w:r w:rsidR="001C4BFE">
        <w:t>, Specialists</w:t>
      </w:r>
      <w:r w:rsidR="001C63BA">
        <w:t xml:space="preserve">, </w:t>
      </w:r>
      <w:proofErr w:type="spellStart"/>
      <w:r w:rsidR="001C63BA">
        <w:t>etc</w:t>
      </w:r>
      <w:proofErr w:type="spellEnd"/>
      <w:r w:rsidR="001C4BFE">
        <w:t>) (</w:t>
      </w:r>
      <w:r w:rsidR="00F12AD8">
        <w:t xml:space="preserve">see </w:t>
      </w:r>
      <w:hyperlink w:anchor="_Appendix_1" w:history="1">
        <w:r w:rsidR="00F12AD8" w:rsidRPr="005D3F37">
          <w:rPr>
            <w:rStyle w:val="Hyperlink"/>
          </w:rPr>
          <w:t>Appendix</w:t>
        </w:r>
      </w:hyperlink>
      <w:r w:rsidR="00F12AD8">
        <w:t xml:space="preserve"> for </w:t>
      </w:r>
      <w:r w:rsidR="001C4BFE">
        <w:t xml:space="preserve">more </w:t>
      </w:r>
      <w:r w:rsidR="00F12AD8">
        <w:t>examples)</w:t>
      </w:r>
    </w:p>
    <w:p w14:paraId="08EF8CF2" w14:textId="7329DEB9" w:rsidR="004B4024" w:rsidRDefault="004B4024" w:rsidP="00FF6A0F">
      <w:pPr>
        <w:pStyle w:val="ListParagraph"/>
        <w:spacing w:after="0"/>
      </w:pPr>
      <w:r w:rsidRPr="004B4024">
        <w:rPr>
          <w:b/>
        </w:rPr>
        <w:t>Access:</w:t>
      </w:r>
      <w:r w:rsidR="00FF6A0F">
        <w:t xml:space="preserve"> </w:t>
      </w:r>
      <w:r>
        <w:t>Care team coordination actors have electronic access to the member/patient’s current longitudinal care plan</w:t>
      </w:r>
    </w:p>
    <w:p w14:paraId="68FEC2FA" w14:textId="78E9EA7F" w:rsidR="004B4024" w:rsidRDefault="004B4024" w:rsidP="00FF6A0F">
      <w:pPr>
        <w:pStyle w:val="ListParagraph"/>
        <w:spacing w:after="0"/>
      </w:pPr>
      <w:r w:rsidRPr="004B4024">
        <w:rPr>
          <w:b/>
        </w:rPr>
        <w:t>Creation:</w:t>
      </w:r>
      <w:r w:rsidR="00FF6A0F">
        <w:t xml:space="preserve"> </w:t>
      </w:r>
      <w:r>
        <w:t xml:space="preserve">Actor’s capability to create the initial care plan (Provider actors may notify payer care coordination intake area and create a case) </w:t>
      </w:r>
    </w:p>
    <w:p w14:paraId="108AF153" w14:textId="6B1E8264" w:rsidR="004B4024" w:rsidRDefault="004B4024" w:rsidP="00FF6A0F">
      <w:pPr>
        <w:pStyle w:val="ListParagraph"/>
        <w:spacing w:after="0"/>
      </w:pPr>
      <w:r w:rsidRPr="004B4024">
        <w:rPr>
          <w:b/>
        </w:rPr>
        <w:t>Editing:</w:t>
      </w:r>
      <w:r w:rsidR="00FF6A0F">
        <w:t xml:space="preserve"> </w:t>
      </w:r>
      <w:r>
        <w:t>Capability to accommodate instances where different care team members are editing member/patient services/data to the care plan</w:t>
      </w:r>
    </w:p>
    <w:p w14:paraId="3D58C456" w14:textId="63253D2E" w:rsidR="004B4024" w:rsidRDefault="004B4024" w:rsidP="00FF6A0F">
      <w:pPr>
        <w:pStyle w:val="ListParagraph"/>
        <w:spacing w:after="0"/>
      </w:pPr>
      <w:r w:rsidRPr="004B4024">
        <w:rPr>
          <w:b/>
        </w:rPr>
        <w:t>Updates:</w:t>
      </w:r>
      <w:r w:rsidR="00FF6A0F">
        <w:t xml:space="preserve"> </w:t>
      </w:r>
      <w:r>
        <w:t>Whenever the care plan is revised by any actor.</w:t>
      </w:r>
      <w:r w:rsidR="00FF6A0F">
        <w:t xml:space="preserve"> </w:t>
      </w:r>
      <w:r>
        <w:t>This draft suggests that actors and member/patients have participation rights to care plan revisions</w:t>
      </w:r>
    </w:p>
    <w:p w14:paraId="54122950" w14:textId="67B5FAAD" w:rsidR="001C63BA" w:rsidRDefault="004B4024" w:rsidP="00FF6A0F">
      <w:pPr>
        <w:pStyle w:val="ListParagraph"/>
        <w:spacing w:after="0"/>
      </w:pPr>
      <w:r w:rsidRPr="004B4024">
        <w:rPr>
          <w:b/>
        </w:rPr>
        <w:t>Case management:</w:t>
      </w:r>
      <w:r w:rsidDel="008D010C">
        <w:t xml:space="preserve"> </w:t>
      </w:r>
      <w:r w:rsidR="008D010C">
        <w:t xml:space="preserve">Engaging </w:t>
      </w:r>
      <w:r>
        <w:t>member/patient on care plan to help them navigate effectively through the health</w:t>
      </w:r>
      <w:r w:rsidR="008D010C">
        <w:t xml:space="preserve"> </w:t>
      </w:r>
      <w:r>
        <w:t>care system and improving health outcomes</w:t>
      </w:r>
      <w:r w:rsidR="00F12AD8">
        <w:t xml:space="preserve"> </w:t>
      </w:r>
      <w:r w:rsidR="001C63BA">
        <w:t>(</w:t>
      </w:r>
      <w:proofErr w:type="spellStart"/>
      <w:r w:rsidR="001C63BA">
        <w:t>eg</w:t>
      </w:r>
      <w:proofErr w:type="spellEnd"/>
      <w:r w:rsidR="001C63BA">
        <w:t>, in</w:t>
      </w:r>
      <w:r w:rsidR="001A25B6">
        <w:t>-</w:t>
      </w:r>
      <w:r w:rsidR="001C63BA">
        <w:t xml:space="preserve">person home visit, phone, telehealth, </w:t>
      </w:r>
      <w:proofErr w:type="spellStart"/>
      <w:r w:rsidR="001C63BA">
        <w:t>etc</w:t>
      </w:r>
      <w:proofErr w:type="spellEnd"/>
      <w:r w:rsidR="001C63BA">
        <w:t xml:space="preserve">) </w:t>
      </w:r>
      <w:r w:rsidR="00F12AD8">
        <w:t xml:space="preserve">(see </w:t>
      </w:r>
      <w:hyperlink w:anchor="_Appendix_1" w:history="1">
        <w:r w:rsidR="00F12AD8" w:rsidRPr="005D3F37">
          <w:rPr>
            <w:rStyle w:val="Hyperlink"/>
          </w:rPr>
          <w:t>Appendix</w:t>
        </w:r>
      </w:hyperlink>
      <w:r w:rsidR="00F12AD8">
        <w:t xml:space="preserve"> for </w:t>
      </w:r>
      <w:r w:rsidR="001C63BA">
        <w:t xml:space="preserve">more </w:t>
      </w:r>
      <w:r w:rsidR="00F12AD8">
        <w:t>examples</w:t>
      </w:r>
      <w:r w:rsidR="008B4E97">
        <w:t xml:space="preserve"> and Case Management Communication Channels</w:t>
      </w:r>
      <w:r w:rsidR="00F12AD8">
        <w:t>)</w:t>
      </w:r>
    </w:p>
    <w:p w14:paraId="0E4DB96F" w14:textId="6AB08342" w:rsidR="00B17EF9" w:rsidRPr="00AB45C4" w:rsidRDefault="004B4024" w:rsidP="00AB45C4">
      <w:pPr>
        <w:pStyle w:val="ListParagraph"/>
      </w:pPr>
      <w:r w:rsidRPr="004B4024">
        <w:rPr>
          <w:b/>
        </w:rPr>
        <w:t>Privacy and security:</w:t>
      </w:r>
      <w:r w:rsidR="00FF6A0F">
        <w:t xml:space="preserve"> </w:t>
      </w:r>
      <w:r>
        <w:t>A privacy and security model with capability to control how actor can contribute to the member/patient care plan, in whole or parts, based on role-based permissions or restrictions.</w:t>
      </w:r>
      <w:r w:rsidR="00FF6A0F">
        <w:t xml:space="preserve"> </w:t>
      </w:r>
      <w:r>
        <w:t>The current draft includes this capability under pre-conditions below</w:t>
      </w:r>
    </w:p>
    <w:p w14:paraId="000733CA" w14:textId="00FD89FC" w:rsidR="004B4024" w:rsidRDefault="00520509" w:rsidP="004B4024">
      <w:pPr>
        <w:pStyle w:val="Heading1"/>
      </w:pPr>
      <w:r>
        <w:t>Scenarios</w:t>
      </w:r>
    </w:p>
    <w:p w14:paraId="4029B29A" w14:textId="2FAF29F2" w:rsidR="004B4024" w:rsidRDefault="004B4024" w:rsidP="004B4024">
      <w:r>
        <w:t>This use case focuses on ecosystem functionality supporting the ability for payers, providers</w:t>
      </w:r>
      <w:r w:rsidR="008D010C">
        <w:t>,</w:t>
      </w:r>
      <w:r>
        <w:t xml:space="preserve"> and member/patients to participate in care team coordination and its documentation.</w:t>
      </w:r>
      <w:r w:rsidR="00FF6A0F">
        <w:t xml:space="preserve"> </w:t>
      </w:r>
      <w:r>
        <w:t>Use case variations help to illustrate and define the desired functionality and include the following scenarios:</w:t>
      </w:r>
    </w:p>
    <w:p w14:paraId="1AB58E45" w14:textId="04840A7A" w:rsidR="004B4024" w:rsidRDefault="004B4024" w:rsidP="004B4024">
      <w:pPr>
        <w:pStyle w:val="ListParagraph"/>
      </w:pPr>
      <w:r>
        <w:t>Individuals’ health and health care goals range in complexity from wellness checks to management of multiple chronic conditions, and range in duration from short-term to long-term</w:t>
      </w:r>
    </w:p>
    <w:p w14:paraId="421FBC1E" w14:textId="4B5EB77B" w:rsidR="004B4024" w:rsidRDefault="004B4024" w:rsidP="004B4024">
      <w:pPr>
        <w:pStyle w:val="ListParagraph"/>
      </w:pPr>
      <w:r>
        <w:t>Patients might have one primary physician, or multiple providers, entities, and caregivers involved in their health care.</w:t>
      </w:r>
      <w:r w:rsidR="00FF6A0F">
        <w:t xml:space="preserve"> </w:t>
      </w:r>
      <w:r>
        <w:t>For example, patients might have a primary care physician (PCP), a cardiologist, an oncologist, a physical therapist, a diabetes consultant, and a health plan’s care management nurse or program.</w:t>
      </w:r>
      <w:r w:rsidR="00FF6A0F">
        <w:t xml:space="preserve"> </w:t>
      </w:r>
      <w:r>
        <w:t>Patients might have one or more family caregivers, and one or more social or community services relevant to their health and care such as school clinics, foster-care services, special education plans for children with disabilities, or assisted living.</w:t>
      </w:r>
      <w:r w:rsidR="00FF6A0F">
        <w:t xml:space="preserve"> </w:t>
      </w:r>
      <w:r>
        <w:t>Pharmacies, labs, skilled nursing facilities, physical therapists, and nutritionists often have regular planning updates to contribute.</w:t>
      </w:r>
      <w:r w:rsidR="00FF6A0F">
        <w:t xml:space="preserve"> </w:t>
      </w:r>
      <w:r>
        <w:t>The Electronic Health Record (EHR) or Personal Health Record (PHR) system itself might automatically generate relevant information such as notices or alerts</w:t>
      </w:r>
    </w:p>
    <w:p w14:paraId="3B22E13E" w14:textId="3AC64E43" w:rsidR="001C63BA" w:rsidRDefault="004B4024" w:rsidP="001C63BA">
      <w:pPr>
        <w:pStyle w:val="ListParagraph"/>
        <w:spacing w:after="0"/>
      </w:pPr>
      <w:r>
        <w:t xml:space="preserve">Models and roles for care team coordination often vary across payers. For example, not all </w:t>
      </w:r>
      <w:r w:rsidR="007E4834">
        <w:t>p</w:t>
      </w:r>
      <w:r>
        <w:t>ayers require and use a primary care physician (</w:t>
      </w:r>
      <w:proofErr w:type="spellStart"/>
      <w:r w:rsidR="00FF6A0F">
        <w:t>eg</w:t>
      </w:r>
      <w:proofErr w:type="spellEnd"/>
      <w:r w:rsidR="00FF6A0F">
        <w:t>,</w:t>
      </w:r>
      <w:r>
        <w:t xml:space="preserve"> PPOs).</w:t>
      </w:r>
      <w:r w:rsidR="00FF6A0F">
        <w:t xml:space="preserve"> </w:t>
      </w:r>
      <w:r>
        <w:t>Different payers might also provide differing levels of clinical or case management services based on the line of business, ACOs, third party administrator (TPA)</w:t>
      </w:r>
      <w:r w:rsidR="00BD139C">
        <w:t>,</w:t>
      </w:r>
      <w:r>
        <w:t xml:space="preserve"> and other scenarios</w:t>
      </w:r>
      <w:r w:rsidR="001C63BA">
        <w:t xml:space="preserve"> (</w:t>
      </w:r>
      <w:proofErr w:type="spellStart"/>
      <w:r w:rsidR="001C63BA">
        <w:t>eg</w:t>
      </w:r>
      <w:proofErr w:type="spellEnd"/>
      <w:r w:rsidR="001C63BA">
        <w:t xml:space="preserve">, inpatient concurrent review, post service review, </w:t>
      </w:r>
      <w:r w:rsidR="004B6A73">
        <w:t>E</w:t>
      </w:r>
      <w:r w:rsidR="001C63BA">
        <w:t xml:space="preserve">mergency </w:t>
      </w:r>
      <w:r w:rsidR="004B6A73">
        <w:t>D</w:t>
      </w:r>
      <w:r w:rsidR="001C63BA">
        <w:t xml:space="preserve">epartment notification, </w:t>
      </w:r>
      <w:r w:rsidR="00FD4C26">
        <w:t>d</w:t>
      </w:r>
      <w:r w:rsidR="002C0AD4">
        <w:t xml:space="preserve">isease </w:t>
      </w:r>
      <w:r w:rsidR="00FD4C26">
        <w:t>m</w:t>
      </w:r>
      <w:r w:rsidR="002C0AD4">
        <w:t xml:space="preserve">anagement, </w:t>
      </w:r>
      <w:proofErr w:type="spellStart"/>
      <w:r w:rsidR="002C0AD4">
        <w:t>etc</w:t>
      </w:r>
      <w:proofErr w:type="spellEnd"/>
      <w:r w:rsidR="002C0AD4">
        <w:t>)</w:t>
      </w:r>
      <w:r>
        <w:t xml:space="preserve">. </w:t>
      </w:r>
      <w:r w:rsidR="005B28CF">
        <w:t xml:space="preserve">(See </w:t>
      </w:r>
      <w:hyperlink w:anchor="_Appendix_1" w:history="1">
        <w:r w:rsidR="005B28CF" w:rsidRPr="005D3F37">
          <w:rPr>
            <w:rStyle w:val="Hyperlink"/>
          </w:rPr>
          <w:t>Appendix</w:t>
        </w:r>
      </w:hyperlink>
      <w:r w:rsidR="005B28CF">
        <w:t xml:space="preserve"> for </w:t>
      </w:r>
      <w:r w:rsidR="001C63BA">
        <w:t xml:space="preserve">more </w:t>
      </w:r>
      <w:r w:rsidR="005B28CF">
        <w:t>examples)</w:t>
      </w:r>
    </w:p>
    <w:p w14:paraId="0E65BF02" w14:textId="1653C237" w:rsidR="004B4024" w:rsidRDefault="004B4024" w:rsidP="004B4024">
      <w:pPr>
        <w:pStyle w:val="ListParagraph"/>
      </w:pPr>
      <w:r>
        <w:lastRenderedPageBreak/>
        <w:t>Additionally, ACO providers also promote care coordination across their patient population to improve outcomes and lower cost</w:t>
      </w:r>
    </w:p>
    <w:p w14:paraId="480466F6" w14:textId="3827EC06" w:rsidR="004B4024" w:rsidRDefault="004B4024" w:rsidP="004B4024">
      <w:pPr>
        <w:pStyle w:val="Heading1"/>
      </w:pPr>
      <w:r>
        <w:t>In Scope</w:t>
      </w:r>
    </w:p>
    <w:p w14:paraId="6BEEC91A" w14:textId="071045D5" w:rsidR="004B4024" w:rsidRDefault="004B4024" w:rsidP="00FF6A0F">
      <w:pPr>
        <w:pStyle w:val="ListParagraph"/>
      </w:pPr>
      <w:r>
        <w:t>A created coordinated longitudinal and integrated care plan developed by providers and payers for, and accepted by, the member/patient</w:t>
      </w:r>
    </w:p>
    <w:p w14:paraId="42A5CD33" w14:textId="1BFB0A6E" w:rsidR="004B4024" w:rsidRDefault="004B4024" w:rsidP="00FF6A0F">
      <w:pPr>
        <w:pStyle w:val="ListParagraph"/>
      </w:pPr>
      <w:r>
        <w:t>Case management of member/patients</w:t>
      </w:r>
    </w:p>
    <w:p w14:paraId="6DBE06F3" w14:textId="1AE47A61" w:rsidR="004B4024" w:rsidRDefault="004B4024" w:rsidP="00FF6A0F">
      <w:pPr>
        <w:pStyle w:val="ListParagraph"/>
      </w:pPr>
      <w:r>
        <w:t xml:space="preserve">Internal processes and workflows regarding creating the care plan and case management planning (creating, transmitting, receiving, subscription, prior adjudication, integration, </w:t>
      </w:r>
      <w:proofErr w:type="spellStart"/>
      <w:r>
        <w:t>etc</w:t>
      </w:r>
      <w:proofErr w:type="spellEnd"/>
      <w:r>
        <w:t>)</w:t>
      </w:r>
    </w:p>
    <w:p w14:paraId="2E1D87EC" w14:textId="61E16283" w:rsidR="004B4024" w:rsidRDefault="004B4024" w:rsidP="00FF6A0F">
      <w:pPr>
        <w:pStyle w:val="ListParagraph"/>
      </w:pPr>
      <w:r>
        <w:t>Internal process to identify and accommodate instances where different care team members are accessing or editing the coordinated care plan at the same time</w:t>
      </w:r>
    </w:p>
    <w:p w14:paraId="5CA56A5A" w14:textId="4EE9A773" w:rsidR="004B4024" w:rsidRDefault="004B4024" w:rsidP="004B4024">
      <w:pPr>
        <w:pStyle w:val="Heading1"/>
      </w:pPr>
      <w:r>
        <w:t>Out of Scope</w:t>
      </w:r>
    </w:p>
    <w:p w14:paraId="50EDE4F9" w14:textId="64106412" w:rsidR="004B4024" w:rsidRDefault="004B4024" w:rsidP="00FF6A0F">
      <w:pPr>
        <w:pStyle w:val="ListParagraph"/>
      </w:pPr>
      <w:r>
        <w:t>Searching for a dynamic shared care plan already in existence (distinct from requesting the shared care plan from known caregiver or endpoint)</w:t>
      </w:r>
    </w:p>
    <w:p w14:paraId="5175FBF9" w14:textId="4A378B0B" w:rsidR="004B4024" w:rsidRDefault="004B4024" w:rsidP="00FF6A0F">
      <w:pPr>
        <w:pStyle w:val="ListParagraph"/>
      </w:pPr>
      <w:r>
        <w:t xml:space="preserve">Process for ensuring appropriate role-based access and authorization to access specific information in shared care plan, </w:t>
      </w:r>
      <w:proofErr w:type="spellStart"/>
      <w:r w:rsidR="00FF6A0F">
        <w:t>eg</w:t>
      </w:r>
      <w:proofErr w:type="spellEnd"/>
      <w:r w:rsidR="00FF6A0F">
        <w:t>,</w:t>
      </w:r>
      <w:r>
        <w:t xml:space="preserve"> general requirements under HIPAA and special requirements under state or federal law for specially protected health information such as HIV/AIDS care, psychotherapy notes</w:t>
      </w:r>
    </w:p>
    <w:p w14:paraId="44647FEF" w14:textId="502A6CDA" w:rsidR="004B4024" w:rsidRDefault="004B4024" w:rsidP="00FF6A0F">
      <w:pPr>
        <w:pStyle w:val="ListParagraph"/>
      </w:pPr>
      <w:r>
        <w:t xml:space="preserve">Other ecosystem use cases such as patient and provider identification (see </w:t>
      </w:r>
      <w:hyperlink r:id="rId21" w:history="1">
        <w:r w:rsidRPr="006E7810">
          <w:rPr>
            <w:rStyle w:val="Hyperlink"/>
            <w:i/>
          </w:rPr>
          <w:t>FAST</w:t>
        </w:r>
        <w:r w:rsidRPr="006E7810">
          <w:rPr>
            <w:rStyle w:val="Hyperlink"/>
          </w:rPr>
          <w:t>-UC-Patient_and_Provider_Identity_Management-Core_Capability-CC4</w:t>
        </w:r>
      </w:hyperlink>
      <w:r>
        <w:t xml:space="preserve">), security (including authentication and authorization – see </w:t>
      </w:r>
      <w:hyperlink r:id="rId22" w:history="1">
        <w:r w:rsidRPr="006E7810">
          <w:rPr>
            <w:rStyle w:val="Hyperlink"/>
            <w:i/>
          </w:rPr>
          <w:t>FAST</w:t>
        </w:r>
        <w:r w:rsidRPr="006E7810">
          <w:rPr>
            <w:rStyle w:val="Hyperlink"/>
          </w:rPr>
          <w:t>-UC-Authentication_and_Authorization-Core_Capability-CC2</w:t>
        </w:r>
      </w:hyperlink>
      <w:r>
        <w:t xml:space="preserve">), endpoint discovery (see </w:t>
      </w:r>
      <w:hyperlink r:id="rId23" w:history="1">
        <w:r w:rsidRPr="006E7810">
          <w:rPr>
            <w:rStyle w:val="Hyperlink"/>
            <w:i/>
          </w:rPr>
          <w:t>FAST</w:t>
        </w:r>
        <w:r w:rsidRPr="006E7810">
          <w:rPr>
            <w:rStyle w:val="Hyperlink"/>
          </w:rPr>
          <w:t>-UC-Endpoint_Discovery-Core_Capability-CC1</w:t>
        </w:r>
      </w:hyperlink>
      <w:r>
        <w:t xml:space="preserve">), versioning (see </w:t>
      </w:r>
      <w:hyperlink r:id="rId24" w:history="1">
        <w:r w:rsidRPr="006E7810">
          <w:rPr>
            <w:rStyle w:val="Hyperlink"/>
            <w:i/>
          </w:rPr>
          <w:t>FAST</w:t>
        </w:r>
        <w:r w:rsidRPr="006E7810">
          <w:rPr>
            <w:rStyle w:val="Hyperlink"/>
          </w:rPr>
          <w:t>-UC-Version_Identification-Core_Capability-CC3</w:t>
        </w:r>
      </w:hyperlink>
      <w:r>
        <w:t xml:space="preserve">), </w:t>
      </w:r>
      <w:proofErr w:type="spellStart"/>
      <w:r>
        <w:t>etc</w:t>
      </w:r>
      <w:proofErr w:type="spellEnd"/>
    </w:p>
    <w:p w14:paraId="5E8CDCCC" w14:textId="7CDDA8D3" w:rsidR="004B4024" w:rsidRDefault="004B4024" w:rsidP="004B4024">
      <w:pPr>
        <w:pStyle w:val="Heading1"/>
      </w:pPr>
      <w:r>
        <w:t xml:space="preserve">Assumptions </w:t>
      </w:r>
    </w:p>
    <w:p w14:paraId="5CFF6A4E" w14:textId="78A0B073" w:rsidR="004B4024" w:rsidRDefault="004B4024" w:rsidP="00FF6A0F">
      <w:pPr>
        <w:pStyle w:val="ListParagraph"/>
      </w:pPr>
      <w:r>
        <w:t>There exists:</w:t>
      </w:r>
    </w:p>
    <w:p w14:paraId="4D9E1744" w14:textId="1736EA26" w:rsidR="004B4024" w:rsidRDefault="004B4024" w:rsidP="00FF6A0F">
      <w:pPr>
        <w:pStyle w:val="bulletsecondary2"/>
      </w:pPr>
      <w:r>
        <w:t xml:space="preserve">The ability to use the identity management use case (see </w:t>
      </w:r>
      <w:hyperlink r:id="rId25" w:history="1">
        <w:r w:rsidRPr="006E7810">
          <w:rPr>
            <w:rStyle w:val="Hyperlink"/>
            <w:i/>
          </w:rPr>
          <w:t>FAST</w:t>
        </w:r>
        <w:r w:rsidRPr="006E7810">
          <w:rPr>
            <w:rStyle w:val="Hyperlink"/>
          </w:rPr>
          <w:t>-UC-Patient_and_Provider_Identity_Management-Core_Capability-CC4</w:t>
        </w:r>
      </w:hyperlink>
      <w:r>
        <w:t>) to resolve identities between the Requestor and Responder via a FHIR endpoint</w:t>
      </w:r>
    </w:p>
    <w:p w14:paraId="44EF58E1" w14:textId="7E8B0AAA" w:rsidR="004B4024" w:rsidRDefault="004B4024" w:rsidP="00FF6A0F">
      <w:pPr>
        <w:pStyle w:val="bulletsecondary2"/>
      </w:pPr>
      <w:r>
        <w:t xml:space="preserve">The ability of the responder to authenticate and authorize the request via a FHIR endpoint (see </w:t>
      </w:r>
      <w:hyperlink r:id="rId26" w:history="1">
        <w:r w:rsidRPr="006E7810">
          <w:rPr>
            <w:rStyle w:val="Hyperlink"/>
            <w:i/>
          </w:rPr>
          <w:t>FAST</w:t>
        </w:r>
        <w:r w:rsidRPr="006E7810">
          <w:rPr>
            <w:rStyle w:val="Hyperlink"/>
          </w:rPr>
          <w:t>-UC-Authentication_and_Authorization-Core_Capability-CC2</w:t>
        </w:r>
      </w:hyperlink>
      <w:r>
        <w:t>)</w:t>
      </w:r>
    </w:p>
    <w:p w14:paraId="2D318D07" w14:textId="44E56024" w:rsidR="004B4024" w:rsidRDefault="004B4024" w:rsidP="00FF6A0F">
      <w:pPr>
        <w:pStyle w:val="bulletsecondary2"/>
      </w:pPr>
      <w:r>
        <w:t>All required consents as applicable have been obtained outside of this use case</w:t>
      </w:r>
    </w:p>
    <w:p w14:paraId="3E5EDD0C" w14:textId="3CB2D64D" w:rsidR="004B4024" w:rsidRDefault="004B4024" w:rsidP="00FF6A0F">
      <w:pPr>
        <w:pStyle w:val="bulletsecondary2"/>
        <w:spacing w:after="0"/>
      </w:pPr>
      <w:r>
        <w:t>All required laws and regulations are followed (</w:t>
      </w:r>
      <w:proofErr w:type="spellStart"/>
      <w:r w:rsidR="00FF6A0F">
        <w:t>eg</w:t>
      </w:r>
      <w:proofErr w:type="spellEnd"/>
      <w:r w:rsidR="00FF6A0F">
        <w:t>,</w:t>
      </w:r>
      <w:r>
        <w:t xml:space="preserve"> HIPAA) related to the exchange of information</w:t>
      </w:r>
    </w:p>
    <w:p w14:paraId="5852F4D1" w14:textId="01A8A64D" w:rsidR="004B4024" w:rsidRDefault="004B4024" w:rsidP="00FF6A0F">
      <w:pPr>
        <w:pStyle w:val="ListParagraph"/>
        <w:spacing w:after="0"/>
      </w:pPr>
      <w:r>
        <w:t xml:space="preserve">Other </w:t>
      </w:r>
      <w:r w:rsidRPr="00FF6A0F">
        <w:rPr>
          <w:i/>
        </w:rPr>
        <w:t>FAST</w:t>
      </w:r>
      <w:r>
        <w:t xml:space="preserve"> use cases and other initiatives, such as Da Vinci, are covering the clinical or administrative functional use cases</w:t>
      </w:r>
    </w:p>
    <w:p w14:paraId="0186DF81" w14:textId="2AC9770C" w:rsidR="004B4024" w:rsidRDefault="004B4024" w:rsidP="00FF6A0F">
      <w:pPr>
        <w:pStyle w:val="bulletsecondary2"/>
        <w:spacing w:after="0"/>
      </w:pPr>
      <w:r>
        <w:t>This would include items such as the data elements that describe the clinical content to be included in care coordination and management of member/patients</w:t>
      </w:r>
    </w:p>
    <w:p w14:paraId="2E3908B8" w14:textId="6D6A3B61" w:rsidR="004B4024" w:rsidRDefault="004B4024" w:rsidP="00FF6A0F">
      <w:pPr>
        <w:pStyle w:val="ListParagraph"/>
        <w:spacing w:after="0"/>
      </w:pPr>
      <w:r>
        <w:lastRenderedPageBreak/>
        <w:t xml:space="preserve">The primary goal of the use case is to describe ecosystem needs to support care team coordination via FHIR endpoints </w:t>
      </w:r>
    </w:p>
    <w:p w14:paraId="5D103ECE" w14:textId="2E293B9F" w:rsidR="004B4024" w:rsidRDefault="004B4024" w:rsidP="00FF6A0F">
      <w:pPr>
        <w:pStyle w:val="bulletsecondary2"/>
        <w:spacing w:after="0"/>
      </w:pPr>
      <w:r>
        <w:t xml:space="preserve">Capability to share and receive information on member/patient care </w:t>
      </w:r>
    </w:p>
    <w:p w14:paraId="53464083" w14:textId="4FDDFA7D" w:rsidR="004B4024" w:rsidRDefault="004B4024" w:rsidP="00FF6A0F">
      <w:pPr>
        <w:pStyle w:val="bulletsecondary2"/>
        <w:spacing w:after="0"/>
      </w:pPr>
      <w:r>
        <w:t xml:space="preserve">Capability to integrate and reconcile changes in the member/patient care plan, including any prerequisite adjudication of updates, corrections, additions, </w:t>
      </w:r>
      <w:proofErr w:type="spellStart"/>
      <w:r>
        <w:t>etc</w:t>
      </w:r>
      <w:proofErr w:type="spellEnd"/>
      <w:r>
        <w:t>, before integration</w:t>
      </w:r>
    </w:p>
    <w:p w14:paraId="4925B150" w14:textId="0BA3D432" w:rsidR="004B4024" w:rsidRDefault="004B4024" w:rsidP="00FF6A0F">
      <w:pPr>
        <w:pStyle w:val="bulletsecondary2"/>
        <w:spacing w:after="0"/>
      </w:pPr>
      <w:r>
        <w:t>Capability to create, use, and update coordinated care plan and case management</w:t>
      </w:r>
    </w:p>
    <w:p w14:paraId="46102E17" w14:textId="1790675F" w:rsidR="004B4024" w:rsidRDefault="004B4024" w:rsidP="00FF6A0F">
      <w:pPr>
        <w:pStyle w:val="ListParagraph"/>
      </w:pPr>
      <w:r>
        <w:t>Interoperability among and across all parties</w:t>
      </w:r>
    </w:p>
    <w:p w14:paraId="75C51500" w14:textId="79C87D2C" w:rsidR="004B4024" w:rsidRDefault="004B4024" w:rsidP="00FF6A0F">
      <w:pPr>
        <w:pStyle w:val="ListParagraph"/>
      </w:pPr>
      <w:r>
        <w:t xml:space="preserve">A subscription process and internal capability of caregiver actors and main provider as care plan stewards to use it. (see </w:t>
      </w:r>
      <w:hyperlink r:id="rId27" w:history="1">
        <w:r w:rsidRPr="004A281E">
          <w:rPr>
            <w:rStyle w:val="Hyperlink"/>
            <w:i/>
          </w:rPr>
          <w:t>FAST</w:t>
        </w:r>
        <w:r w:rsidRPr="004A281E">
          <w:rPr>
            <w:rStyle w:val="Hyperlink"/>
          </w:rPr>
          <w:t>-UC-</w:t>
        </w:r>
        <w:proofErr w:type="spellStart"/>
        <w:r w:rsidRPr="004A281E">
          <w:rPr>
            <w:rStyle w:val="Hyperlink"/>
          </w:rPr>
          <w:t>Shared_Care_Planning</w:t>
        </w:r>
        <w:proofErr w:type="spellEnd"/>
      </w:hyperlink>
      <w:r>
        <w:t>)</w:t>
      </w:r>
    </w:p>
    <w:p w14:paraId="24C38961" w14:textId="60236C05" w:rsidR="004B4024" w:rsidRDefault="004B4024" w:rsidP="00FF6A0F">
      <w:pPr>
        <w:pStyle w:val="ListParagraph"/>
      </w:pPr>
      <w:r>
        <w:t>Capability to accommodate instances where different care team members are accessing or editing the dynamic care plan at the same or nearly the same time.</w:t>
      </w:r>
    </w:p>
    <w:p w14:paraId="7C7A02C2" w14:textId="77998AC1" w:rsidR="004B4024" w:rsidRDefault="004B4024" w:rsidP="00FF6A0F">
      <w:pPr>
        <w:pStyle w:val="ListParagraph"/>
      </w:pPr>
      <w:r>
        <w:t>Care Team Coordination Actors are deliberately involved in managing patient care data and sharing information among all other actor participants</w:t>
      </w:r>
    </w:p>
    <w:p w14:paraId="6FC8D957" w14:textId="42AE24DA" w:rsidR="004B4024" w:rsidRDefault="004B4024" w:rsidP="00FF6A0F">
      <w:pPr>
        <w:pStyle w:val="ListParagraph"/>
      </w:pPr>
      <w:r>
        <w:t>Case managers will meet with member/patient on individual care plan</w:t>
      </w:r>
    </w:p>
    <w:p w14:paraId="0746CB08" w14:textId="54189500" w:rsidR="004B4024" w:rsidRDefault="004B4024" w:rsidP="00FF6A0F">
      <w:pPr>
        <w:pStyle w:val="ListParagraph"/>
      </w:pPr>
      <w:r>
        <w:t xml:space="preserve">A privacy and security model that controls how caregivers can access and use the shared care plan, in whole or part, based on role-based permissions. (see </w:t>
      </w:r>
      <w:hyperlink r:id="rId28" w:history="1">
        <w:r w:rsidRPr="004A281E">
          <w:rPr>
            <w:rStyle w:val="Hyperlink"/>
            <w:i/>
          </w:rPr>
          <w:t>FAST</w:t>
        </w:r>
        <w:r w:rsidRPr="004A281E">
          <w:rPr>
            <w:rStyle w:val="Hyperlink"/>
          </w:rPr>
          <w:t>-UC-</w:t>
        </w:r>
        <w:proofErr w:type="spellStart"/>
        <w:r w:rsidRPr="004A281E">
          <w:rPr>
            <w:rStyle w:val="Hyperlink"/>
          </w:rPr>
          <w:t>Shared_Care_Planning</w:t>
        </w:r>
        <w:proofErr w:type="spellEnd"/>
      </w:hyperlink>
      <w:r>
        <w:t>)</w:t>
      </w:r>
    </w:p>
    <w:p w14:paraId="237704FA" w14:textId="2B24CADD" w:rsidR="008A63F7" w:rsidRPr="00AB45C4" w:rsidRDefault="004B4024" w:rsidP="00AB45C4">
      <w:pPr>
        <w:pStyle w:val="ListParagraph"/>
      </w:pPr>
      <w:r>
        <w:t>Internal capability to use and integrate the HL7 “care plan” template and module included as an optional criterion in ONC’s 2015 Edition of Certified Health IT</w:t>
      </w:r>
    </w:p>
    <w:p w14:paraId="6BA3B58E" w14:textId="53E34852" w:rsidR="004B4024" w:rsidRDefault="004B4024" w:rsidP="004B4024">
      <w:pPr>
        <w:pStyle w:val="Heading1"/>
      </w:pPr>
      <w:r>
        <w:t>Primary Actors</w:t>
      </w:r>
    </w:p>
    <w:p w14:paraId="0278F696" w14:textId="5FAFD107" w:rsidR="004B4024" w:rsidRDefault="004B4024" w:rsidP="00FF6A0F">
      <w:pPr>
        <w:pStyle w:val="ListParagraph"/>
      </w:pPr>
      <w:r>
        <w:t>Primary providers, specialists, hospitals, other clinical caregivers</w:t>
      </w:r>
    </w:p>
    <w:p w14:paraId="75987E7A" w14:textId="34658C68" w:rsidR="004B4024" w:rsidRDefault="004B4024" w:rsidP="00FF6A0F">
      <w:pPr>
        <w:pStyle w:val="ListParagraph"/>
      </w:pPr>
      <w:r>
        <w:t xml:space="preserve">Patient, patient’s authorized representatives and family caregivers </w:t>
      </w:r>
    </w:p>
    <w:p w14:paraId="7639120B" w14:textId="60536246" w:rsidR="004B4024" w:rsidRDefault="004B4024" w:rsidP="00FF6A0F">
      <w:pPr>
        <w:pStyle w:val="ListParagraph"/>
      </w:pPr>
      <w:r>
        <w:t xml:space="preserve">Payers </w:t>
      </w:r>
    </w:p>
    <w:p w14:paraId="5B1F86C8" w14:textId="515A603C" w:rsidR="004B4024" w:rsidRDefault="004B4024" w:rsidP="004B4024">
      <w:pPr>
        <w:pStyle w:val="Heading1"/>
      </w:pPr>
      <w:r>
        <w:t>Supporting Actors</w:t>
      </w:r>
    </w:p>
    <w:p w14:paraId="63828583" w14:textId="43855432" w:rsidR="004B4024" w:rsidRDefault="004B4024" w:rsidP="00FF6A0F">
      <w:pPr>
        <w:pStyle w:val="ListParagraph"/>
      </w:pPr>
      <w:r>
        <w:t>Payers clinical care coordination and case management teams</w:t>
      </w:r>
    </w:p>
    <w:p w14:paraId="2148F125" w14:textId="6C081B65" w:rsidR="004B4024" w:rsidRDefault="004B4024" w:rsidP="00FF6A0F">
      <w:pPr>
        <w:pStyle w:val="ListParagraph"/>
      </w:pPr>
      <w:r>
        <w:t xml:space="preserve">Supporting clinical entities, </w:t>
      </w:r>
      <w:proofErr w:type="spellStart"/>
      <w:r w:rsidR="00FF6A0F">
        <w:t>eg</w:t>
      </w:r>
      <w:proofErr w:type="spellEnd"/>
      <w:r w:rsidR="00FF6A0F">
        <w:t>,</w:t>
      </w:r>
      <w:r>
        <w:t xml:space="preserve"> pharmacies, laboratories, skilled nursing facilities, physical therapists, nutritionists, </w:t>
      </w:r>
      <w:proofErr w:type="spellStart"/>
      <w:r>
        <w:t>etc</w:t>
      </w:r>
      <w:proofErr w:type="spellEnd"/>
    </w:p>
    <w:p w14:paraId="0657EA44" w14:textId="147D92D7" w:rsidR="004B4024" w:rsidRDefault="004B4024" w:rsidP="00FF6A0F">
      <w:pPr>
        <w:pStyle w:val="ListParagraph"/>
      </w:pPr>
      <w:r>
        <w:t xml:space="preserve">Community and home-based health services, </w:t>
      </w:r>
      <w:proofErr w:type="spellStart"/>
      <w:r w:rsidR="00FF6A0F">
        <w:t>eg</w:t>
      </w:r>
      <w:proofErr w:type="spellEnd"/>
      <w:r w:rsidR="00FF6A0F">
        <w:t>,</w:t>
      </w:r>
      <w:r>
        <w:t xml:space="preserve"> community clinics, community services, school clinics, urgent clinics, assisted living, foster care, nutrition services, transportation services</w:t>
      </w:r>
    </w:p>
    <w:p w14:paraId="75C2F3AA" w14:textId="6F710D5A" w:rsidR="004B4024" w:rsidRDefault="004B4024" w:rsidP="00FF6A0F">
      <w:pPr>
        <w:pStyle w:val="ListParagraph"/>
      </w:pPr>
      <w:r>
        <w:t>Public health services such as public health agencies, social services (State Agencies)</w:t>
      </w:r>
    </w:p>
    <w:p w14:paraId="530AAD1A" w14:textId="3C462A3F" w:rsidR="004B4024" w:rsidRDefault="004B4024" w:rsidP="00FF6A0F">
      <w:pPr>
        <w:pStyle w:val="ListParagraph"/>
      </w:pPr>
      <w:r>
        <w:t>Other providers/clinicians not specifically stated in Primary Actors</w:t>
      </w:r>
    </w:p>
    <w:p w14:paraId="1867CEBE" w14:textId="7B68AA01" w:rsidR="004B4024" w:rsidRDefault="004B4024" w:rsidP="00FF6A0F">
      <w:pPr>
        <w:pStyle w:val="ListParagraph"/>
      </w:pPr>
      <w:r>
        <w:t>RHIOs/HIEs</w:t>
      </w:r>
    </w:p>
    <w:p w14:paraId="13988129" w14:textId="794EE08C" w:rsidR="004B4024" w:rsidRDefault="004B4024" w:rsidP="004B4024">
      <w:pPr>
        <w:pStyle w:val="Heading1"/>
      </w:pPr>
      <w:r>
        <w:t xml:space="preserve">Stakeholders </w:t>
      </w:r>
      <w:r w:rsidR="0023244F">
        <w:t xml:space="preserve">&amp; </w:t>
      </w:r>
      <w:r>
        <w:t>Interests</w:t>
      </w:r>
    </w:p>
    <w:p w14:paraId="5C9FAD47" w14:textId="21D733A3" w:rsidR="004B4024" w:rsidRDefault="004B4024" w:rsidP="00FF6A0F">
      <w:pPr>
        <w:pStyle w:val="ListParagraph"/>
      </w:pPr>
      <w:r>
        <w:t>Provider – An active stakeholder with clinical goals, concerns, and data who has interest in receiving and providing timely, actionable, accurate patient information to help in improving patient outcomes and providing value-based care</w:t>
      </w:r>
    </w:p>
    <w:p w14:paraId="74C75D26" w14:textId="07011016" w:rsidR="004B4024" w:rsidRDefault="004B4024" w:rsidP="00FF6A0F">
      <w:pPr>
        <w:pStyle w:val="ListParagraph"/>
      </w:pPr>
      <w:r>
        <w:t>Patient –</w:t>
      </w:r>
      <w:r w:rsidR="00276CFC">
        <w:t xml:space="preserve"> </w:t>
      </w:r>
      <w:r w:rsidR="00EB30DD">
        <w:t>An</w:t>
      </w:r>
      <w:r>
        <w:t xml:space="preserve"> active stakeholder </w:t>
      </w:r>
      <w:r w:rsidR="000342A0">
        <w:t>with</w:t>
      </w:r>
      <w:r>
        <w:t xml:space="preserve"> personal health goals, preferences, and data </w:t>
      </w:r>
      <w:r w:rsidR="000342A0">
        <w:t xml:space="preserve">who has </w:t>
      </w:r>
      <w:r>
        <w:t xml:space="preserve">interest in shared care planning with various providers and caregivers for </w:t>
      </w:r>
      <w:r w:rsidR="00553E6A">
        <w:t xml:space="preserve">receiving timely, </w:t>
      </w:r>
      <w:r w:rsidR="00553E6A">
        <w:lastRenderedPageBreak/>
        <w:t xml:space="preserve">actionable, accurate health information, </w:t>
      </w:r>
      <w:r w:rsidR="001C4C21">
        <w:t xml:space="preserve">optimized care, </w:t>
      </w:r>
      <w:r>
        <w:t xml:space="preserve">better care coordination and outcomes. </w:t>
      </w:r>
    </w:p>
    <w:p w14:paraId="1F4D6B46" w14:textId="717E936E" w:rsidR="004B4024" w:rsidRDefault="004B4024" w:rsidP="00FF6A0F">
      <w:pPr>
        <w:pStyle w:val="ListParagraph"/>
      </w:pPr>
      <w:r>
        <w:t xml:space="preserve">Caregiver (typically a family member but can also be a community or social service) – </w:t>
      </w:r>
      <w:r w:rsidR="00FD4ECC">
        <w:t xml:space="preserve">An </w:t>
      </w:r>
      <w:r>
        <w:t>active stakeholder</w:t>
      </w:r>
      <w:r w:rsidR="00FD4ECC">
        <w:t xml:space="preserve"> who</w:t>
      </w:r>
      <w:r>
        <w:t xml:space="preserve"> has interest in the patient receiving optimized care and relies upon the information exchange and shared care plan to help enable better care outcomes for patients</w:t>
      </w:r>
    </w:p>
    <w:p w14:paraId="781928A1" w14:textId="6ECC9D72" w:rsidR="004B4024" w:rsidRDefault="004B4024" w:rsidP="00FF6A0F">
      <w:pPr>
        <w:pStyle w:val="ListParagraph"/>
      </w:pPr>
      <w:r>
        <w:t>Federal and State Government – As a stakeholder, in long term has interest to ensure that the exchange models are highly scalable and meet ecosystem needs to help enable interoperability and efficient data exchange and care coordination for better outcomes for all stakeholders</w:t>
      </w:r>
    </w:p>
    <w:p w14:paraId="78389E46" w14:textId="5FD6CD3B" w:rsidR="004B4024" w:rsidRDefault="004B4024" w:rsidP="00FF6A0F">
      <w:pPr>
        <w:pStyle w:val="ListParagraph"/>
      </w:pPr>
      <w:r>
        <w:t>Centers for Medicare &amp; Medicaid Services (CMS) – As an active stakeholder</w:t>
      </w:r>
      <w:r w:rsidR="00A440AF">
        <w:t>,</w:t>
      </w:r>
      <w:r>
        <w:t xml:space="preserve"> has interest in improving care coordination, health outcomes, and value for Medicare/Medicaid patients</w:t>
      </w:r>
    </w:p>
    <w:p w14:paraId="2F1CD1F3" w14:textId="0E4254CD" w:rsidR="004B4024" w:rsidRDefault="004B4024" w:rsidP="00FF6A0F">
      <w:pPr>
        <w:pStyle w:val="ListParagraph"/>
      </w:pPr>
      <w:r>
        <w:t>Electronic health record (EHR) – As a stakeholder</w:t>
      </w:r>
      <w:r w:rsidR="00A440AF">
        <w:t>,</w:t>
      </w:r>
      <w:r>
        <w:t xml:space="preserve"> in long term has interest to ensure that solutions work well in </w:t>
      </w:r>
      <w:r w:rsidR="00A440AF">
        <w:t xml:space="preserve">EHR </w:t>
      </w:r>
      <w:r>
        <w:t>systems and the health</w:t>
      </w:r>
      <w:r w:rsidR="00A440AF">
        <w:t xml:space="preserve"> </w:t>
      </w:r>
      <w:r>
        <w:t>care network</w:t>
      </w:r>
    </w:p>
    <w:p w14:paraId="7FAF2E1E" w14:textId="0694AC52" w:rsidR="004B4024" w:rsidRDefault="004B4024" w:rsidP="00FF6A0F">
      <w:pPr>
        <w:pStyle w:val="ListParagraph"/>
      </w:pPr>
      <w:r>
        <w:t>Standards organization – As a stakeholder, in long term has interest to ensure that the exchange models are highly scalable and efficient</w:t>
      </w:r>
    </w:p>
    <w:p w14:paraId="6E06B7F3" w14:textId="4678C4C9" w:rsidR="004B4024" w:rsidRDefault="004B4024" w:rsidP="00FF6A0F">
      <w:pPr>
        <w:pStyle w:val="ListParagraph"/>
      </w:pPr>
      <w:r>
        <w:t>Public Health entities – As a stakeholder, in long term have interest in patients benefitting from timely, actionable, and accurate exchange of information that prevent</w:t>
      </w:r>
      <w:r w:rsidR="00A440AF">
        <w:t>s</w:t>
      </w:r>
      <w:r>
        <w:t xml:space="preserve"> diseases, prolong</w:t>
      </w:r>
      <w:r w:rsidR="00A440AF">
        <w:t>s</w:t>
      </w:r>
      <w:r>
        <w:t xml:space="preserve"> life and promote</w:t>
      </w:r>
      <w:r w:rsidR="00A440AF">
        <w:t>s</w:t>
      </w:r>
      <w:r>
        <w:t xml:space="preserve"> the human health of a community or society</w:t>
      </w:r>
    </w:p>
    <w:p w14:paraId="12CBD8E5" w14:textId="25390F2A" w:rsidR="004B4024" w:rsidRDefault="004B4024" w:rsidP="004B4024">
      <w:pPr>
        <w:pStyle w:val="Heading1"/>
      </w:pPr>
      <w:r>
        <w:t>Pre-Conditions</w:t>
      </w:r>
      <w:r w:rsidR="00FF6A0F">
        <w:t xml:space="preserve"> </w:t>
      </w:r>
    </w:p>
    <w:p w14:paraId="314C8729" w14:textId="21BC0442" w:rsidR="004B4024" w:rsidRDefault="004B4024" w:rsidP="00FF6A0F">
      <w:pPr>
        <w:pStyle w:val="ListParagraph"/>
      </w:pPr>
      <w:r>
        <w:t>The process is triggered by documenting the initial member/patient care service.</w:t>
      </w:r>
      <w:r w:rsidR="00FF6A0F">
        <w:t xml:space="preserve"> </w:t>
      </w:r>
      <w:r>
        <w:t>Typically, a provider might trigger the process, but other caregiver actors, such as individuals or Payers, might also trigger the process.</w:t>
      </w:r>
      <w:r w:rsidR="00FF6A0F">
        <w:t xml:space="preserve"> </w:t>
      </w:r>
      <w:r>
        <w:t>For example, individuals might trigger the process by establishing personal health goals and plans to achieve them</w:t>
      </w:r>
    </w:p>
    <w:p w14:paraId="5FE9EBB0" w14:textId="44FC0BE7" w:rsidR="004B4024" w:rsidRDefault="004B4024" w:rsidP="00FF6A0F">
      <w:pPr>
        <w:pStyle w:val="ListParagraph"/>
      </w:pPr>
      <w:r>
        <w:t xml:space="preserve">Providers’ EHR or other clinical systems, payers’ systems, patients’ PHRs, and other caregiver actors’ systems have adopted the FHIR model, including those arising from the </w:t>
      </w:r>
      <w:r w:rsidRPr="00FF6A0F">
        <w:rPr>
          <w:i/>
        </w:rPr>
        <w:t>FAST</w:t>
      </w:r>
      <w:r>
        <w:t xml:space="preserve"> initiative</w:t>
      </w:r>
    </w:p>
    <w:p w14:paraId="2C0396D4" w14:textId="0065B223" w:rsidR="004B4024" w:rsidRDefault="004B4024" w:rsidP="00FF6A0F">
      <w:pPr>
        <w:pStyle w:val="ListParagraph"/>
      </w:pPr>
      <w:r>
        <w:t>Capability and process to identify a steward of the shared care plan, which this use case identifies as the “main” provider</w:t>
      </w:r>
    </w:p>
    <w:p w14:paraId="20BE1F54" w14:textId="0C71F616" w:rsidR="004B4024" w:rsidRDefault="004B4024" w:rsidP="00FF6A0F">
      <w:pPr>
        <w:pStyle w:val="ListParagraph"/>
      </w:pPr>
      <w:r>
        <w:t xml:space="preserve">A process to establish </w:t>
      </w:r>
      <w:r w:rsidR="00985C45">
        <w:t xml:space="preserve">which </w:t>
      </w:r>
      <w:r>
        <w:t>caregiver actors have rights to view, download, correct, revise or add to the current shared care plan, as determined by role-based permissions, and revise the list in real time as caregiver teams and actors change</w:t>
      </w:r>
    </w:p>
    <w:p w14:paraId="38C4AAF7" w14:textId="36E0741F" w:rsidR="004B4024" w:rsidRDefault="004B4024" w:rsidP="00FF6A0F">
      <w:pPr>
        <w:pStyle w:val="ListParagraph"/>
      </w:pPr>
      <w:r>
        <w:t>A privacy and security model with capability to control how caregivers can access and use the shared care plan, in whole or parts, based on role-based permission</w:t>
      </w:r>
      <w:r w:rsidR="00FF6A0F">
        <w:t>s</w:t>
      </w:r>
    </w:p>
    <w:p w14:paraId="79C63A91" w14:textId="0D0D2442" w:rsidR="004B4024" w:rsidRDefault="004B4024" w:rsidP="00FF6A0F">
      <w:pPr>
        <w:pStyle w:val="ListParagraph"/>
      </w:pPr>
      <w:r>
        <w:t>For individuals, patients, and caregivers who need it, accessibility in common languages other than English and accessibility for people with disabilities</w:t>
      </w:r>
    </w:p>
    <w:p w14:paraId="44C1BDBE" w14:textId="77777777" w:rsidR="004B4024" w:rsidRDefault="004B4024" w:rsidP="004B4024">
      <w:pPr>
        <w:pStyle w:val="Heading1"/>
      </w:pPr>
      <w:r>
        <w:t>Post Conditions</w:t>
      </w:r>
    </w:p>
    <w:p w14:paraId="5798FF9C" w14:textId="3E8319F0" w:rsidR="004B4024" w:rsidRDefault="004B4024" w:rsidP="00FF6A0F">
      <w:pPr>
        <w:pStyle w:val="ListParagraph"/>
      </w:pPr>
      <w:r>
        <w:t>The member/patient’s main provider</w:t>
      </w:r>
      <w:r w:rsidR="00C82700">
        <w:t>,</w:t>
      </w:r>
      <w:r>
        <w:t xml:space="preserve"> as steward of the shared coordinated care plan</w:t>
      </w:r>
      <w:r w:rsidR="00C82700">
        <w:t>,</w:t>
      </w:r>
      <w:r>
        <w:t xml:space="preserve"> has the current, integrated and reconciled care plan</w:t>
      </w:r>
    </w:p>
    <w:p w14:paraId="2392D87E" w14:textId="6B1ECF0B" w:rsidR="004B4024" w:rsidRDefault="004B4024" w:rsidP="00FF6A0F">
      <w:pPr>
        <w:pStyle w:val="ListParagraph"/>
      </w:pPr>
      <w:proofErr w:type="gramStart"/>
      <w:r>
        <w:t>All of</w:t>
      </w:r>
      <w:proofErr w:type="gramEnd"/>
      <w:r>
        <w:t xml:space="preserve"> the member/patient’s caregiver actors have the current care plan or notice of and access to the most recent update based on their respective subscription preferences. (see </w:t>
      </w:r>
      <w:hyperlink r:id="rId29" w:history="1">
        <w:r w:rsidRPr="004A281E">
          <w:rPr>
            <w:rStyle w:val="Hyperlink"/>
            <w:i/>
          </w:rPr>
          <w:t>FAST</w:t>
        </w:r>
        <w:r w:rsidRPr="004A281E">
          <w:rPr>
            <w:rStyle w:val="Hyperlink"/>
          </w:rPr>
          <w:t>-UC-</w:t>
        </w:r>
        <w:proofErr w:type="spellStart"/>
        <w:r w:rsidRPr="004A281E">
          <w:rPr>
            <w:rStyle w:val="Hyperlink"/>
          </w:rPr>
          <w:t>Shared_Care_Planning</w:t>
        </w:r>
        <w:proofErr w:type="spellEnd"/>
      </w:hyperlink>
      <w:r>
        <w:t xml:space="preserve"> for Subscription)</w:t>
      </w:r>
    </w:p>
    <w:p w14:paraId="0CEFCBAA" w14:textId="4757418F" w:rsidR="00FF6A0F" w:rsidRDefault="004B4024" w:rsidP="00FF6A0F">
      <w:pPr>
        <w:pStyle w:val="ListParagraph"/>
      </w:pPr>
      <w:r>
        <w:lastRenderedPageBreak/>
        <w:t>The member/patient care plan is understandable by the respective caregiver actors and their systems. (Case manager may be supporting member/patient with care plan services and goals)</w:t>
      </w:r>
    </w:p>
    <w:p w14:paraId="40227DED" w14:textId="0B36BF90" w:rsidR="004B4024" w:rsidRDefault="004B4024" w:rsidP="004B4024">
      <w:pPr>
        <w:pStyle w:val="Heading1"/>
      </w:pPr>
      <w:r>
        <w:t>Failure end condition</w:t>
      </w:r>
    </w:p>
    <w:p w14:paraId="0645B88E" w14:textId="77777777" w:rsidR="004B4024" w:rsidRDefault="004B4024" w:rsidP="004B4024">
      <w:r>
        <w:t>•</w:t>
      </w:r>
      <w:r>
        <w:tab/>
        <w:t>The post conditions defined above are not met</w:t>
      </w:r>
    </w:p>
    <w:p w14:paraId="2EBD844E" w14:textId="4E5FBEDE" w:rsidR="004B4024" w:rsidRDefault="004B4024" w:rsidP="004B4024">
      <w:pPr>
        <w:pStyle w:val="Heading1"/>
      </w:pPr>
      <w:r>
        <w:t>Trigger</w:t>
      </w:r>
    </w:p>
    <w:p w14:paraId="3789775B" w14:textId="5DF0B0B5" w:rsidR="004B4024" w:rsidRDefault="004B4024" w:rsidP="00FF6A0F">
      <w:pPr>
        <w:pStyle w:val="ListParagraph"/>
      </w:pPr>
      <w:r>
        <w:t>The Care Team Coordination process is triggered by medical events surrounding a member/patient</w:t>
      </w:r>
    </w:p>
    <w:p w14:paraId="2FB4C1CA" w14:textId="2D386A7E" w:rsidR="004B4024" w:rsidRDefault="004B4024" w:rsidP="00FF6A0F">
      <w:pPr>
        <w:pStyle w:val="bulletsecondary2"/>
      </w:pPr>
      <w:proofErr w:type="gramStart"/>
      <w:r>
        <w:t>Typically</w:t>
      </w:r>
      <w:proofErr w:type="gramEnd"/>
      <w:r>
        <w:t xml:space="preserve"> a provider may trigger the process, but other actors, such as a payer care team or ACO, might also trigger the process</w:t>
      </w:r>
    </w:p>
    <w:p w14:paraId="45665807" w14:textId="684289FB" w:rsidR="004B4024" w:rsidRDefault="004B4024" w:rsidP="00FF6A0F">
      <w:pPr>
        <w:pStyle w:val="bulletsecondary2"/>
      </w:pPr>
      <w:r>
        <w:t>For example, payer case managers might trigger the process as well by establishing personal health goals and plans to achieve them</w:t>
      </w:r>
    </w:p>
    <w:p w14:paraId="024BDDDD" w14:textId="0F3E2E05" w:rsidR="004B4024" w:rsidRDefault="004B4024" w:rsidP="004B4024">
      <w:pPr>
        <w:pStyle w:val="Heading1"/>
      </w:pPr>
      <w:r>
        <w:t>Scenario</w:t>
      </w:r>
      <w:r w:rsidR="00520509">
        <w:t>s</w:t>
      </w:r>
    </w:p>
    <w:p w14:paraId="0F6276DB" w14:textId="63E2FA54" w:rsidR="00641A2C" w:rsidRDefault="00641A2C" w:rsidP="00641A2C">
      <w:pPr>
        <w:rPr>
          <w:bCs/>
        </w:rPr>
      </w:pPr>
      <w:r>
        <w:rPr>
          <w:bCs/>
        </w:rPr>
        <w:t xml:space="preserve">The actors and interactions included in this scenario </w:t>
      </w:r>
      <w:r w:rsidR="00536A32">
        <w:rPr>
          <w:bCs/>
        </w:rPr>
        <w:t xml:space="preserve">require </w:t>
      </w:r>
      <w:r>
        <w:rPr>
          <w:bCs/>
        </w:rPr>
        <w:t xml:space="preserve">the following core capabilities. For clarity and brevity, these core capabilities </w:t>
      </w:r>
      <w:r w:rsidR="00912396">
        <w:rPr>
          <w:bCs/>
        </w:rPr>
        <w:t>are</w:t>
      </w:r>
      <w:r>
        <w:rPr>
          <w:bCs/>
        </w:rPr>
        <w:t xml:space="preserve"> not repeated for every interaction </w:t>
      </w:r>
      <w:r w:rsidR="00912396">
        <w:rPr>
          <w:bCs/>
        </w:rPr>
        <w:t>depicted in</w:t>
      </w:r>
      <w:r>
        <w:rPr>
          <w:bCs/>
        </w:rPr>
        <w:t xml:space="preserve"> the supporting diagram below.</w:t>
      </w:r>
    </w:p>
    <w:p w14:paraId="173FAABC" w14:textId="5B29C3C4" w:rsidR="00641A2C" w:rsidRPr="00641A2C" w:rsidRDefault="00641A2C" w:rsidP="00641A2C">
      <w:pPr>
        <w:pStyle w:val="ListParagraph"/>
      </w:pPr>
      <w:r>
        <w:t xml:space="preserve">As a transaction initiator, I need my system to be able to securely determine the endpoint and version of a transaction receiver’s resource. Please see </w:t>
      </w:r>
      <w:hyperlink r:id="rId30" w:history="1">
        <w:r w:rsidRPr="006E7810">
          <w:rPr>
            <w:rStyle w:val="Hyperlink"/>
            <w:i/>
            <w:iCs/>
          </w:rPr>
          <w:t>FAST</w:t>
        </w:r>
        <w:r w:rsidRPr="006E7810">
          <w:rPr>
            <w:rStyle w:val="Hyperlink"/>
          </w:rPr>
          <w:t>-UC-Endpoint_Discovery</w:t>
        </w:r>
        <w:r w:rsidR="001238D1" w:rsidRPr="006E7810">
          <w:rPr>
            <w:rStyle w:val="Hyperlink"/>
          </w:rPr>
          <w:t>-CC1</w:t>
        </w:r>
      </w:hyperlink>
      <w:r w:rsidR="001238D1">
        <w:t xml:space="preserve"> </w:t>
      </w:r>
      <w:r>
        <w:t xml:space="preserve">and </w:t>
      </w:r>
      <w:hyperlink r:id="rId31" w:history="1">
        <w:r w:rsidRPr="006E7810">
          <w:rPr>
            <w:rStyle w:val="Hyperlink"/>
            <w:i/>
            <w:iCs/>
          </w:rPr>
          <w:t>FAST</w:t>
        </w:r>
        <w:r w:rsidRPr="006E7810">
          <w:rPr>
            <w:rStyle w:val="Hyperlink"/>
          </w:rPr>
          <w:t>-UC-Version_Identification</w:t>
        </w:r>
        <w:r w:rsidR="001238D1" w:rsidRPr="006E7810">
          <w:rPr>
            <w:rStyle w:val="Hyperlink"/>
          </w:rPr>
          <w:t>-CC3</w:t>
        </w:r>
      </w:hyperlink>
    </w:p>
    <w:p w14:paraId="0F36E4D5" w14:textId="765881BD" w:rsidR="00641A2C" w:rsidRPr="00536A32" w:rsidRDefault="00641A2C" w:rsidP="00641A2C">
      <w:pPr>
        <w:pStyle w:val="ListParagraph"/>
      </w:pPr>
      <w:r>
        <w:t>As a transaction initiator, I need my system to be able to send member/patient care data to the receiver actors’ endpoints in a trusted and secure way and to ensure proper authentication and authorization.</w:t>
      </w:r>
      <w:r w:rsidRPr="00E87F29">
        <w:rPr>
          <w:color w:val="FF0000"/>
        </w:rPr>
        <w:t xml:space="preserve"> </w:t>
      </w:r>
      <w:r>
        <w:t xml:space="preserve">See </w:t>
      </w:r>
      <w:hyperlink r:id="rId32" w:history="1">
        <w:r w:rsidRPr="006E7810">
          <w:rPr>
            <w:rStyle w:val="Hyperlink"/>
            <w:i/>
            <w:iCs/>
          </w:rPr>
          <w:t>FAST</w:t>
        </w:r>
        <w:r w:rsidRPr="006E7810">
          <w:rPr>
            <w:rStyle w:val="Hyperlink"/>
          </w:rPr>
          <w:t>-UC-Authentication_and_Authorization-Core_Capability-CC2</w:t>
        </w:r>
      </w:hyperlink>
    </w:p>
    <w:p w14:paraId="4CE2FF94" w14:textId="0552C80B" w:rsidR="00536A32" w:rsidRDefault="00536A32" w:rsidP="00536A32">
      <w:pPr>
        <w:pStyle w:val="ListParagraph"/>
      </w:pPr>
      <w:r>
        <w:t xml:space="preserve">As a transaction initiator, I need to be able to conform to the </w:t>
      </w:r>
      <w:hyperlink r:id="rId33" w:history="1">
        <w:r w:rsidRPr="006E7810">
          <w:rPr>
            <w:rStyle w:val="Hyperlink"/>
            <w:i/>
          </w:rPr>
          <w:t>FAST</w:t>
        </w:r>
        <w:r w:rsidRPr="006E7810">
          <w:rPr>
            <w:rStyle w:val="Hyperlink"/>
          </w:rPr>
          <w:t>-UC-Patient_and_Provider_Identity_Management-Core_Capability-CC4</w:t>
        </w:r>
      </w:hyperlink>
      <w:r>
        <w:t xml:space="preserve"> use case and the </w:t>
      </w:r>
      <w:hyperlink r:id="rId34" w:history="1">
        <w:r w:rsidRPr="004A281E">
          <w:rPr>
            <w:rStyle w:val="Hyperlink"/>
            <w:i/>
          </w:rPr>
          <w:t>FAST</w:t>
        </w:r>
        <w:r w:rsidRPr="004A281E">
          <w:rPr>
            <w:rStyle w:val="Hyperlink"/>
          </w:rPr>
          <w:t>-UC-</w:t>
        </w:r>
        <w:proofErr w:type="spellStart"/>
        <w:r w:rsidRPr="004A281E">
          <w:rPr>
            <w:rStyle w:val="Hyperlink"/>
          </w:rPr>
          <w:t>Push_Patient_Information</w:t>
        </w:r>
        <w:proofErr w:type="spellEnd"/>
      </w:hyperlink>
      <w:r>
        <w:t xml:space="preserve"> use case to ensure the patient is uniquely identified and access to that patient’s health information is properly authorized</w:t>
      </w:r>
    </w:p>
    <w:p w14:paraId="338B082E" w14:textId="06A156ED" w:rsidR="004B4024" w:rsidRDefault="004B4024" w:rsidP="004B4024">
      <w:r w:rsidRPr="00FF6A0F">
        <w:rPr>
          <w:b/>
        </w:rPr>
        <w:t>Primary Feature</w:t>
      </w:r>
      <w:r>
        <w:t xml:space="preserve">: This use case focuses on the ability for payers and providers to coordinate care of a member/patient. </w:t>
      </w:r>
    </w:p>
    <w:p w14:paraId="73150918" w14:textId="7D63FD1F" w:rsidR="004B4024" w:rsidRDefault="004B4024" w:rsidP="004B4024">
      <w:r>
        <w:t>As a transaction initiator (</w:t>
      </w:r>
      <w:r w:rsidR="00FE7274" w:rsidRPr="00052B87">
        <w:rPr>
          <w:color w:val="FF0000"/>
        </w:rPr>
        <w:t>A</w:t>
      </w:r>
      <w:r w:rsidR="00FE7274">
        <w:t xml:space="preserve"> = </w:t>
      </w:r>
      <w:r w:rsidR="00A9044C">
        <w:t xml:space="preserve">main provider actor, </w:t>
      </w:r>
      <w:r w:rsidR="00AB252E" w:rsidRPr="00052B87">
        <w:rPr>
          <w:color w:val="FF0000"/>
        </w:rPr>
        <w:t>B</w:t>
      </w:r>
      <w:r w:rsidR="00AB252E">
        <w:t xml:space="preserve"> = other </w:t>
      </w:r>
      <w:r w:rsidR="002E7E8A">
        <w:t>healthcare provider actor</w:t>
      </w:r>
      <w:r w:rsidR="00C417EA">
        <w:t xml:space="preserve">, </w:t>
      </w:r>
      <w:r w:rsidR="00C417EA" w:rsidRPr="00052B87">
        <w:rPr>
          <w:color w:val="FF0000"/>
        </w:rPr>
        <w:t>C</w:t>
      </w:r>
      <w:r w:rsidR="00C417EA">
        <w:t xml:space="preserve"> = </w:t>
      </w:r>
      <w:r w:rsidR="00AB6EBF">
        <w:t>payer care team</w:t>
      </w:r>
      <w:r>
        <w:t>), I need my system to be able to send member/patient care data to a transaction receiver (receiver actor) and confirm acknowledgement from the system of its receipt.</w:t>
      </w:r>
      <w:r w:rsidR="00FF6A0F">
        <w:t xml:space="preserve"> </w:t>
      </w:r>
      <w:r>
        <w:t>As a transaction receiver, I need my system to be able to accept member/patient care data from submitter and have my system send an acknowledgement to the sender.</w:t>
      </w:r>
    </w:p>
    <w:p w14:paraId="53043A15" w14:textId="53DEF1E4" w:rsidR="00E87F29" w:rsidRDefault="004B4024" w:rsidP="001536E8">
      <w:pPr>
        <w:pStyle w:val="ListParagraph"/>
        <w:spacing w:after="0"/>
      </w:pPr>
      <w:r>
        <w:lastRenderedPageBreak/>
        <w:t>As a transaction initiator in the ecosystem</w:t>
      </w:r>
      <w:r w:rsidR="002F3019">
        <w:t>,</w:t>
      </w:r>
      <w:r>
        <w:t xml:space="preserve"> I need to be able to send member/patient care data to receiver actors to accept and consume </w:t>
      </w:r>
      <w:r w:rsidR="001536E8">
        <w:rPr>
          <w:color w:val="FF0000"/>
        </w:rPr>
        <w:t>(</w:t>
      </w:r>
      <w:r w:rsidR="001536E8" w:rsidRPr="00EC51A4">
        <w:rPr>
          <w:color w:val="FF0000"/>
        </w:rPr>
        <w:t>A</w:t>
      </w:r>
      <w:r w:rsidR="001536E8">
        <w:rPr>
          <w:color w:val="FF0000"/>
        </w:rPr>
        <w:t>:C</w:t>
      </w:r>
      <w:r w:rsidR="001536E8" w:rsidRPr="00EC51A4">
        <w:rPr>
          <w:color w:val="FF0000"/>
        </w:rPr>
        <w:t>,</w:t>
      </w:r>
      <w:r w:rsidR="001536E8">
        <w:rPr>
          <w:color w:val="FF0000"/>
        </w:rPr>
        <w:t xml:space="preserve"> </w:t>
      </w:r>
      <w:proofErr w:type="gramStart"/>
      <w:r w:rsidR="001536E8">
        <w:rPr>
          <w:color w:val="FF0000"/>
        </w:rPr>
        <w:t>C:A</w:t>
      </w:r>
      <w:proofErr w:type="gramEnd"/>
      <w:r w:rsidR="001536E8" w:rsidRPr="00EC51A4">
        <w:rPr>
          <w:color w:val="FF0000"/>
        </w:rPr>
        <w:t>,</w:t>
      </w:r>
      <w:r w:rsidR="001536E8">
        <w:rPr>
          <w:color w:val="FF0000"/>
        </w:rPr>
        <w:t xml:space="preserve"> </w:t>
      </w:r>
      <w:r w:rsidR="001536E8" w:rsidRPr="00EC51A4">
        <w:rPr>
          <w:color w:val="FF0000"/>
        </w:rPr>
        <w:t>C</w:t>
      </w:r>
      <w:r w:rsidR="001536E8">
        <w:rPr>
          <w:color w:val="FF0000"/>
        </w:rPr>
        <w:t>:B, C:D</w:t>
      </w:r>
      <w:r w:rsidR="001536E8" w:rsidRPr="00EC51A4">
        <w:rPr>
          <w:color w:val="FF0000"/>
        </w:rPr>
        <w:t>)</w:t>
      </w:r>
    </w:p>
    <w:p w14:paraId="41CB2CDB" w14:textId="4432E332" w:rsidR="004B4024" w:rsidRDefault="004B4024" w:rsidP="00FF6A0F">
      <w:pPr>
        <w:pStyle w:val="ListParagraph"/>
        <w:spacing w:after="0"/>
      </w:pPr>
      <w:r>
        <w:t>As a transaction receiver actor</w:t>
      </w:r>
      <w:r w:rsidR="00EB340A">
        <w:t xml:space="preserve"> </w:t>
      </w:r>
      <w:r w:rsidR="00EB340A" w:rsidRPr="00E57F9D">
        <w:rPr>
          <w:color w:val="FF0000"/>
        </w:rPr>
        <w:t>(A</w:t>
      </w:r>
      <w:r w:rsidR="00EB340A">
        <w:rPr>
          <w:color w:val="FF0000"/>
        </w:rPr>
        <w:t>:</w:t>
      </w:r>
      <w:r w:rsidR="00EB340A" w:rsidRPr="00E57F9D">
        <w:rPr>
          <w:color w:val="FF0000"/>
        </w:rPr>
        <w:t>C</w:t>
      </w:r>
      <w:r w:rsidR="00EB340A">
        <w:rPr>
          <w:color w:val="FF0000"/>
        </w:rPr>
        <w:t xml:space="preserve">, </w:t>
      </w:r>
      <w:proofErr w:type="gramStart"/>
      <w:r w:rsidR="00EB340A">
        <w:rPr>
          <w:color w:val="FF0000"/>
        </w:rPr>
        <w:t>C:A</w:t>
      </w:r>
      <w:proofErr w:type="gramEnd"/>
      <w:r w:rsidR="00EB340A">
        <w:rPr>
          <w:color w:val="FF0000"/>
        </w:rPr>
        <w:t>, C:D</w:t>
      </w:r>
      <w:r w:rsidR="00EB340A" w:rsidRPr="00E57F9D">
        <w:rPr>
          <w:color w:val="FF0000"/>
        </w:rPr>
        <w:t xml:space="preserve">) </w:t>
      </w:r>
      <w:r>
        <w:t>in the ecosystem, I need to be able to respond to the care data and respond to transaction initiator (submitter actor)</w:t>
      </w:r>
    </w:p>
    <w:p w14:paraId="2A849F29" w14:textId="29EC9AC8" w:rsidR="004B4024" w:rsidRDefault="004B4024" w:rsidP="007D1E81">
      <w:pPr>
        <w:pStyle w:val="ListParagraph"/>
        <w:spacing w:after="0"/>
      </w:pPr>
      <w:r>
        <w:t>As a transaction initiator main provider actor</w:t>
      </w:r>
      <w:r w:rsidR="004927D9">
        <w:t xml:space="preserve"> </w:t>
      </w:r>
      <w:r w:rsidR="004927D9" w:rsidRPr="00E57F9D">
        <w:rPr>
          <w:color w:val="FF0000"/>
        </w:rPr>
        <w:t>(A)</w:t>
      </w:r>
      <w:r>
        <w:t>, I need to be able to share care data with member/patients</w:t>
      </w:r>
      <w:r w:rsidR="007D1E81">
        <w:t xml:space="preserve"> </w:t>
      </w:r>
      <w:r w:rsidR="007D1E81" w:rsidRPr="00EC51A4">
        <w:rPr>
          <w:color w:val="FF0000"/>
        </w:rPr>
        <w:t>(</w:t>
      </w:r>
      <w:proofErr w:type="gramStart"/>
      <w:r w:rsidR="007D1E81">
        <w:rPr>
          <w:color w:val="FF0000"/>
        </w:rPr>
        <w:t>A:</w:t>
      </w:r>
      <w:r w:rsidR="007D1E81" w:rsidRPr="00EC51A4">
        <w:rPr>
          <w:color w:val="FF0000"/>
        </w:rPr>
        <w:t>E</w:t>
      </w:r>
      <w:proofErr w:type="gramEnd"/>
      <w:r w:rsidR="007D1E81" w:rsidRPr="00EC51A4">
        <w:rPr>
          <w:color w:val="FF0000"/>
        </w:rPr>
        <w:t>)</w:t>
      </w:r>
    </w:p>
    <w:p w14:paraId="3CDA9F6B" w14:textId="6B204EDA" w:rsidR="004B4024" w:rsidRDefault="004B4024" w:rsidP="00FF6A0F">
      <w:pPr>
        <w:pStyle w:val="bulletsecondary2"/>
        <w:spacing w:after="0"/>
      </w:pPr>
      <w:r>
        <w:t xml:space="preserve">For example, new medication directions would be updated by the main provider actors in a Continuity of Care Document (CCD) for the patient </w:t>
      </w:r>
    </w:p>
    <w:p w14:paraId="67E090A1" w14:textId="7E27A098" w:rsidR="00CF16BA" w:rsidRDefault="00CF16BA" w:rsidP="00CF16BA">
      <w:pPr>
        <w:pStyle w:val="ListParagraph"/>
        <w:spacing w:after="0"/>
      </w:pPr>
      <w:r>
        <w:t>As a transaction initiator/</w:t>
      </w:r>
      <w:r w:rsidR="0099574A">
        <w:t>receiver</w:t>
      </w:r>
      <w:r>
        <w:t xml:space="preserve"> payer actor/care team, I need to be able to share care data with member/patients </w:t>
      </w:r>
      <w:r w:rsidRPr="00EC51A4">
        <w:rPr>
          <w:color w:val="FF0000"/>
        </w:rPr>
        <w:t>(</w:t>
      </w:r>
      <w:proofErr w:type="gramStart"/>
      <w:r>
        <w:rPr>
          <w:color w:val="FF0000"/>
        </w:rPr>
        <w:t>C:</w:t>
      </w:r>
      <w:r w:rsidRPr="00EC51A4">
        <w:rPr>
          <w:color w:val="FF0000"/>
        </w:rPr>
        <w:t>E</w:t>
      </w:r>
      <w:proofErr w:type="gramEnd"/>
      <w:r w:rsidRPr="00EC51A4">
        <w:rPr>
          <w:color w:val="FF0000"/>
        </w:rPr>
        <w:t>)</w:t>
      </w:r>
    </w:p>
    <w:p w14:paraId="517DF303" w14:textId="758061F8" w:rsidR="00CF16BA" w:rsidRDefault="00CF16BA" w:rsidP="00CF16BA">
      <w:pPr>
        <w:pStyle w:val="ListParagraph"/>
        <w:numPr>
          <w:ilvl w:val="0"/>
          <w:numId w:val="49"/>
        </w:numPr>
        <w:spacing w:after="0"/>
      </w:pPr>
      <w:r>
        <w:t>For example, planned supportive care for member and their care givers</w:t>
      </w:r>
    </w:p>
    <w:p w14:paraId="153A8BFC" w14:textId="3C50142D" w:rsidR="006A3148" w:rsidRDefault="004B4024" w:rsidP="004B4024">
      <w:pPr>
        <w:pStyle w:val="Subhead2"/>
      </w:pPr>
      <w:r>
        <w:t>Supporting Diagrams &amp; Flows</w:t>
      </w:r>
    </w:p>
    <w:p w14:paraId="51C7CD6E" w14:textId="77777777" w:rsidR="002F7ED1" w:rsidRDefault="002F7ED1" w:rsidP="002F7ED1">
      <w:pPr>
        <w:spacing w:after="120"/>
        <w:rPr>
          <w:sz w:val="18"/>
          <w:szCs w:val="20"/>
        </w:rPr>
      </w:pPr>
      <w:r>
        <w:rPr>
          <w:noProof/>
        </w:rPr>
        <w:drawing>
          <wp:inline distT="0" distB="0" distL="0" distR="0" wp14:anchorId="3646E965" wp14:editId="62B871E2">
            <wp:extent cx="4968533" cy="3384548"/>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els\Creative Cloud Files\Pharma\ONC\FAST Initiative\Use Cases\Resources\Care Team Coordination\Care Team Coordination Use Case.png"/>
                    <pic:cNvPicPr>
                      <a:picLocks noChangeAspect="1" noChangeArrowheads="1"/>
                    </pic:cNvPicPr>
                  </pic:nvPicPr>
                  <pic:blipFill>
                    <a:blip r:embed="rId35"/>
                    <a:stretch>
                      <a:fillRect/>
                    </a:stretch>
                  </pic:blipFill>
                  <pic:spPr bwMode="auto">
                    <a:xfrm>
                      <a:off x="0" y="0"/>
                      <a:ext cx="4968533" cy="3384548"/>
                    </a:xfrm>
                    <a:prstGeom prst="rect">
                      <a:avLst/>
                    </a:prstGeom>
                    <a:noFill/>
                    <a:ln>
                      <a:noFill/>
                    </a:ln>
                  </pic:spPr>
                </pic:pic>
              </a:graphicData>
            </a:graphic>
          </wp:inline>
        </w:drawing>
      </w:r>
    </w:p>
    <w:p w14:paraId="39AB03F2" w14:textId="585B7CF0" w:rsidR="0098054F" w:rsidRPr="0098054F" w:rsidRDefault="003A129A" w:rsidP="002F7ED1">
      <w:pPr>
        <w:spacing w:after="120"/>
        <w:rPr>
          <w:sz w:val="18"/>
          <w:szCs w:val="20"/>
        </w:rPr>
      </w:pPr>
      <w:r w:rsidRPr="0098054F">
        <w:rPr>
          <w:sz w:val="18"/>
          <w:szCs w:val="20"/>
        </w:rPr>
        <w:t xml:space="preserve">Note: Line </w:t>
      </w:r>
      <w:r w:rsidRPr="002F7ED1">
        <w:rPr>
          <w:color w:val="E91C2B" w:themeColor="accent5"/>
          <w:sz w:val="18"/>
          <w:szCs w:val="20"/>
        </w:rPr>
        <w:t xml:space="preserve">D in </w:t>
      </w:r>
      <w:r w:rsidR="0098054F" w:rsidRPr="002F7ED1">
        <w:rPr>
          <w:color w:val="E91C2B" w:themeColor="accent5"/>
          <w:sz w:val="18"/>
          <w:szCs w:val="20"/>
        </w:rPr>
        <w:t xml:space="preserve">red </w:t>
      </w:r>
      <w:r w:rsidR="0098054F" w:rsidRPr="0098054F">
        <w:rPr>
          <w:sz w:val="18"/>
          <w:szCs w:val="20"/>
        </w:rPr>
        <w:t>has dual purposes</w:t>
      </w:r>
      <w:r w:rsidR="001F330A">
        <w:rPr>
          <w:sz w:val="18"/>
          <w:szCs w:val="20"/>
        </w:rPr>
        <w:t>:</w:t>
      </w:r>
    </w:p>
    <w:p w14:paraId="447605E1" w14:textId="77777777" w:rsidR="0098054F" w:rsidRPr="0098054F" w:rsidRDefault="0098054F" w:rsidP="0098054F">
      <w:pPr>
        <w:pStyle w:val="ListParagraph"/>
        <w:numPr>
          <w:ilvl w:val="0"/>
          <w:numId w:val="46"/>
        </w:numPr>
        <w:spacing w:after="0"/>
        <w:rPr>
          <w:sz w:val="18"/>
          <w:szCs w:val="20"/>
        </w:rPr>
      </w:pPr>
      <w:r w:rsidRPr="0098054F">
        <w:rPr>
          <w:sz w:val="18"/>
          <w:szCs w:val="20"/>
        </w:rPr>
        <w:t>Sharing data with Actor Provider who is steward of patient complete care plan</w:t>
      </w:r>
    </w:p>
    <w:p w14:paraId="7C1821C4" w14:textId="6A647950" w:rsidR="00F12AD8" w:rsidRPr="00BF256D" w:rsidRDefault="0098054F" w:rsidP="00E147B9">
      <w:pPr>
        <w:pStyle w:val="ListParagraph"/>
        <w:numPr>
          <w:ilvl w:val="0"/>
          <w:numId w:val="46"/>
        </w:numPr>
        <w:rPr>
          <w:b/>
        </w:rPr>
      </w:pPr>
      <w:r w:rsidRPr="0098054F">
        <w:rPr>
          <w:sz w:val="18"/>
          <w:szCs w:val="20"/>
        </w:rPr>
        <w:t>Care team coordination sharing member/patient new information with other Hea</w:t>
      </w:r>
      <w:r w:rsidR="002565EA">
        <w:rPr>
          <w:sz w:val="18"/>
          <w:szCs w:val="20"/>
        </w:rPr>
        <w:t>l</w:t>
      </w:r>
      <w:r w:rsidRPr="0098054F">
        <w:rPr>
          <w:sz w:val="18"/>
          <w:szCs w:val="20"/>
        </w:rPr>
        <w:t>thcare Actors</w:t>
      </w:r>
      <w:r w:rsidR="00F12AD8">
        <w:br w:type="page"/>
      </w:r>
      <w:bookmarkStart w:id="1" w:name="_Appendix"/>
      <w:bookmarkEnd w:id="1"/>
    </w:p>
    <w:p w14:paraId="227F4CCE" w14:textId="6942844B" w:rsidR="00F12AD8" w:rsidRDefault="00F12AD8" w:rsidP="00F12AD8">
      <w:pPr>
        <w:pStyle w:val="Heading1"/>
      </w:pPr>
      <w:bookmarkStart w:id="2" w:name="_Appendix_1"/>
      <w:bookmarkEnd w:id="2"/>
      <w:r>
        <w:lastRenderedPageBreak/>
        <w:t>Appendix</w:t>
      </w:r>
    </w:p>
    <w:p w14:paraId="521202B3" w14:textId="25AEF2CA" w:rsidR="00D9512E" w:rsidRDefault="00D9512E" w:rsidP="00D9512E">
      <w:pPr>
        <w:pStyle w:val="Subhead2"/>
      </w:pPr>
      <w:r>
        <w:t>Care Team Examples</w:t>
      </w:r>
    </w:p>
    <w:p w14:paraId="0AA5D9C7" w14:textId="77777777" w:rsidR="00D9512E" w:rsidRDefault="00D9512E" w:rsidP="00D9512E">
      <w:pPr>
        <w:pStyle w:val="ListParagraph"/>
      </w:pPr>
      <w:r>
        <w:t xml:space="preserve">Payers Care Team and Case Management </w:t>
      </w:r>
    </w:p>
    <w:p w14:paraId="17A04DA9" w14:textId="77777777" w:rsidR="00D9512E" w:rsidRDefault="00D9512E" w:rsidP="00D9512E">
      <w:pPr>
        <w:pStyle w:val="ListParagraph"/>
      </w:pPr>
      <w:r>
        <w:t>Primary Care Physician</w:t>
      </w:r>
    </w:p>
    <w:p w14:paraId="7BCFFFDE" w14:textId="77777777" w:rsidR="00D9512E" w:rsidRDefault="00D9512E" w:rsidP="00D9512E">
      <w:pPr>
        <w:pStyle w:val="ListParagraph"/>
      </w:pPr>
      <w:r>
        <w:t>Nurses</w:t>
      </w:r>
    </w:p>
    <w:p w14:paraId="7597DFAE" w14:textId="77777777" w:rsidR="00D9512E" w:rsidRDefault="00D9512E" w:rsidP="00D9512E">
      <w:pPr>
        <w:pStyle w:val="ListParagraph"/>
      </w:pPr>
      <w:r>
        <w:t>Specialists</w:t>
      </w:r>
    </w:p>
    <w:p w14:paraId="5E6D161D" w14:textId="77777777" w:rsidR="00D9512E" w:rsidRDefault="00D9512E" w:rsidP="00D9512E">
      <w:pPr>
        <w:pStyle w:val="ListParagraph"/>
      </w:pPr>
      <w:r>
        <w:t>Emergency Departments, Inpatient Facility, Outpatient Facility</w:t>
      </w:r>
    </w:p>
    <w:p w14:paraId="19F632C6" w14:textId="540BBB48" w:rsidR="00D9512E" w:rsidRDefault="00D9512E" w:rsidP="00D9512E">
      <w:pPr>
        <w:pStyle w:val="ListParagraph"/>
      </w:pPr>
      <w:r>
        <w:t>ACOs/TPAs</w:t>
      </w:r>
    </w:p>
    <w:p w14:paraId="1506A069" w14:textId="77777777" w:rsidR="00D9512E" w:rsidRDefault="00D9512E" w:rsidP="00D9512E">
      <w:pPr>
        <w:pStyle w:val="ListParagraph"/>
      </w:pPr>
      <w:r>
        <w:t>HMO Medical Groups</w:t>
      </w:r>
    </w:p>
    <w:p w14:paraId="3A44A4C0" w14:textId="77777777" w:rsidR="00D9512E" w:rsidRDefault="00D9512E" w:rsidP="00D9512E">
      <w:pPr>
        <w:pStyle w:val="ListParagraph"/>
      </w:pPr>
      <w:r>
        <w:t>Behavioral Health</w:t>
      </w:r>
    </w:p>
    <w:p w14:paraId="767133F6" w14:textId="611C97DD" w:rsidR="00D9512E" w:rsidRDefault="00D9512E" w:rsidP="00D9512E">
      <w:pPr>
        <w:pStyle w:val="ListParagraph"/>
      </w:pPr>
      <w:r>
        <w:t xml:space="preserve">Vendors on </w:t>
      </w:r>
      <w:r w:rsidR="00F56B08">
        <w:t>s</w:t>
      </w:r>
      <w:r>
        <w:t>ocial determinants</w:t>
      </w:r>
    </w:p>
    <w:p w14:paraId="6FE358E1" w14:textId="77777777" w:rsidR="00D9512E" w:rsidRDefault="00D9512E" w:rsidP="00D9512E">
      <w:pPr>
        <w:pStyle w:val="ListParagraph"/>
      </w:pPr>
      <w:r>
        <w:t>State Agencies</w:t>
      </w:r>
    </w:p>
    <w:p w14:paraId="7FD59AF5" w14:textId="0120AFC4" w:rsidR="00D9512E" w:rsidRDefault="00D9512E" w:rsidP="00D9512E">
      <w:pPr>
        <w:pStyle w:val="ListParagraph"/>
      </w:pPr>
      <w:r>
        <w:t>RHIOs/HIEs</w:t>
      </w:r>
    </w:p>
    <w:p w14:paraId="3F9D251F" w14:textId="794C7F70" w:rsidR="00D9512E" w:rsidRDefault="00D9512E" w:rsidP="00F12AD8">
      <w:pPr>
        <w:pStyle w:val="ListParagraph"/>
      </w:pPr>
      <w:r>
        <w:t xml:space="preserve">Member/patient and caregivers </w:t>
      </w:r>
    </w:p>
    <w:p w14:paraId="71130DD4" w14:textId="783C6289" w:rsidR="00F12AD8" w:rsidRDefault="00F12AD8" w:rsidP="00F12AD8">
      <w:pPr>
        <w:pStyle w:val="Subhead2"/>
      </w:pPr>
      <w:r>
        <w:t>Case Management Examples</w:t>
      </w:r>
    </w:p>
    <w:p w14:paraId="03068198" w14:textId="5E0398DD" w:rsidR="00F12AD8" w:rsidRDefault="00F12AD8" w:rsidP="00F12AD8">
      <w:pPr>
        <w:pStyle w:val="ListParagraph"/>
      </w:pPr>
      <w:r>
        <w:t xml:space="preserve">In person visit (home, assisted living </w:t>
      </w:r>
      <w:proofErr w:type="spellStart"/>
      <w:r>
        <w:t>etc</w:t>
      </w:r>
      <w:proofErr w:type="spellEnd"/>
      <w:r>
        <w:t>)</w:t>
      </w:r>
    </w:p>
    <w:p w14:paraId="2BA65633" w14:textId="77777777" w:rsidR="00F12AD8" w:rsidRDefault="00F12AD8" w:rsidP="00F12AD8">
      <w:pPr>
        <w:pStyle w:val="ListParagraph"/>
      </w:pPr>
      <w:r>
        <w:t>Phone</w:t>
      </w:r>
    </w:p>
    <w:p w14:paraId="27459BED" w14:textId="77777777" w:rsidR="00F12AD8" w:rsidRDefault="00F12AD8" w:rsidP="00F12AD8">
      <w:pPr>
        <w:pStyle w:val="ListParagraph"/>
      </w:pPr>
      <w:r>
        <w:t xml:space="preserve">Telehealth </w:t>
      </w:r>
    </w:p>
    <w:p w14:paraId="347BA2D3" w14:textId="77777777" w:rsidR="00F12AD8" w:rsidRDefault="00F12AD8" w:rsidP="00F12AD8">
      <w:pPr>
        <w:pStyle w:val="ListParagraph"/>
      </w:pPr>
      <w:r>
        <w:t>Devices and applications using Application Programming Interfaces (APIs)</w:t>
      </w:r>
    </w:p>
    <w:p w14:paraId="06223652" w14:textId="77777777" w:rsidR="00F12AD8" w:rsidRDefault="00F12AD8" w:rsidP="00F12AD8">
      <w:pPr>
        <w:pStyle w:val="ListParagraph"/>
      </w:pPr>
      <w:r>
        <w:t>Letter communications</w:t>
      </w:r>
    </w:p>
    <w:p w14:paraId="03927478" w14:textId="7666B2AB" w:rsidR="00F12AD8" w:rsidRDefault="00F12AD8" w:rsidP="00F12AD8">
      <w:pPr>
        <w:pStyle w:val="ListParagraph"/>
      </w:pPr>
      <w:r>
        <w:t>Physician office</w:t>
      </w:r>
    </w:p>
    <w:p w14:paraId="0844D0EB" w14:textId="43A4F883" w:rsidR="00F12AD8" w:rsidRDefault="00F12AD8" w:rsidP="00F12AD8">
      <w:pPr>
        <w:pStyle w:val="Subhead2"/>
      </w:pPr>
      <w:r>
        <w:t>Care Team Coordination/Case Management Communication Channels</w:t>
      </w:r>
    </w:p>
    <w:p w14:paraId="530F7BD2" w14:textId="77777777" w:rsidR="00F12AD8" w:rsidRDefault="00F12AD8" w:rsidP="00F12AD8">
      <w:pPr>
        <w:pStyle w:val="ListParagraph"/>
      </w:pPr>
      <w:r>
        <w:t>EMR (</w:t>
      </w:r>
      <w:proofErr w:type="spellStart"/>
      <w:r>
        <w:t>eg</w:t>
      </w:r>
      <w:proofErr w:type="spellEnd"/>
      <w:r>
        <w:t>, Payer nurses’ access to facilities)</w:t>
      </w:r>
    </w:p>
    <w:p w14:paraId="140E06D3" w14:textId="4B0C4C00" w:rsidR="00F12AD8" w:rsidRDefault="00F12AD8" w:rsidP="00F12AD8">
      <w:pPr>
        <w:pStyle w:val="ListParagraph"/>
      </w:pPr>
      <w:r>
        <w:t>Fax/Right Fax</w:t>
      </w:r>
    </w:p>
    <w:p w14:paraId="792896D4" w14:textId="77777777" w:rsidR="00F12AD8" w:rsidRDefault="00F12AD8" w:rsidP="00F12AD8">
      <w:pPr>
        <w:pStyle w:val="ListParagraph"/>
      </w:pPr>
      <w:r>
        <w:t>Portal (Web-Audio Assistance)</w:t>
      </w:r>
    </w:p>
    <w:p w14:paraId="252F3C7A" w14:textId="77777777" w:rsidR="00F12AD8" w:rsidRDefault="00F12AD8" w:rsidP="00F12AD8">
      <w:pPr>
        <w:pStyle w:val="ListParagraph"/>
      </w:pPr>
      <w:r>
        <w:t>Email</w:t>
      </w:r>
    </w:p>
    <w:p w14:paraId="202FD8BB" w14:textId="77777777" w:rsidR="00F12AD8" w:rsidRDefault="00F12AD8" w:rsidP="00F12AD8">
      <w:pPr>
        <w:pStyle w:val="ListParagraph"/>
      </w:pPr>
      <w:r>
        <w:t>Direct Trust</w:t>
      </w:r>
    </w:p>
    <w:p w14:paraId="669A518D" w14:textId="77777777" w:rsidR="00F12AD8" w:rsidRDefault="00F12AD8" w:rsidP="00F12AD8">
      <w:pPr>
        <w:pStyle w:val="ListParagraph"/>
      </w:pPr>
      <w:r>
        <w:t>HL7 (Messaging, CDA)</w:t>
      </w:r>
    </w:p>
    <w:p w14:paraId="49378356" w14:textId="77777777" w:rsidR="00F12AD8" w:rsidRDefault="00F12AD8" w:rsidP="00F12AD8">
      <w:pPr>
        <w:pStyle w:val="ListParagraph"/>
      </w:pPr>
      <w:r>
        <w:t>Telephone</w:t>
      </w:r>
    </w:p>
    <w:p w14:paraId="71B65068" w14:textId="77777777" w:rsidR="00F12AD8" w:rsidRDefault="00F12AD8" w:rsidP="00F12AD8">
      <w:pPr>
        <w:pStyle w:val="ListParagraph"/>
      </w:pPr>
      <w:r>
        <w:t>Mobile devices</w:t>
      </w:r>
    </w:p>
    <w:p w14:paraId="25925162" w14:textId="24C83025" w:rsidR="006722E4" w:rsidRDefault="00F12AD8" w:rsidP="00F12AD8">
      <w:pPr>
        <w:pStyle w:val="ListParagraph"/>
      </w:pPr>
      <w:r>
        <w:t xml:space="preserve">Devices and applications using Application Programming Interfaces (APIs) </w:t>
      </w:r>
    </w:p>
    <w:p w14:paraId="2EEBC3D3" w14:textId="3305436A" w:rsidR="00032607" w:rsidRDefault="00032607" w:rsidP="00032607">
      <w:pPr>
        <w:pStyle w:val="Subhead2"/>
      </w:pPr>
      <w:r>
        <w:t>Payer Clinical or Case Management Services Examples</w:t>
      </w:r>
    </w:p>
    <w:p w14:paraId="280243E2" w14:textId="77777777" w:rsidR="00032607" w:rsidRDefault="00032607" w:rsidP="00032607">
      <w:pPr>
        <w:pStyle w:val="ListParagraph"/>
      </w:pPr>
      <w:r>
        <w:t>Inpatient concurrent review</w:t>
      </w:r>
    </w:p>
    <w:p w14:paraId="79F30559" w14:textId="77777777" w:rsidR="00032607" w:rsidRDefault="00032607" w:rsidP="00032607">
      <w:pPr>
        <w:pStyle w:val="ListParagraph"/>
      </w:pPr>
      <w:r>
        <w:t>Post service review</w:t>
      </w:r>
    </w:p>
    <w:p w14:paraId="7B2115C6" w14:textId="77777777" w:rsidR="00032607" w:rsidRDefault="00032607" w:rsidP="00032607">
      <w:pPr>
        <w:pStyle w:val="ListParagraph"/>
      </w:pPr>
      <w:r>
        <w:t>Emergency Department notification</w:t>
      </w:r>
    </w:p>
    <w:p w14:paraId="3F4D433E" w14:textId="77777777" w:rsidR="00032607" w:rsidRDefault="00032607" w:rsidP="00032607">
      <w:pPr>
        <w:pStyle w:val="ListParagraph"/>
      </w:pPr>
      <w:r>
        <w:t>Disease Management</w:t>
      </w:r>
    </w:p>
    <w:p w14:paraId="1219742C" w14:textId="77777777" w:rsidR="00032607" w:rsidRDefault="00032607" w:rsidP="00032607">
      <w:pPr>
        <w:pStyle w:val="ListParagraph"/>
      </w:pPr>
      <w:r>
        <w:lastRenderedPageBreak/>
        <w:t>Transplant care</w:t>
      </w:r>
    </w:p>
    <w:p w14:paraId="758A7CDF" w14:textId="77777777" w:rsidR="00032607" w:rsidRDefault="00032607" w:rsidP="00032607">
      <w:pPr>
        <w:pStyle w:val="ListParagraph"/>
      </w:pPr>
      <w:r>
        <w:t>Maternity care</w:t>
      </w:r>
    </w:p>
    <w:p w14:paraId="5CE55C63" w14:textId="77777777" w:rsidR="00032607" w:rsidRDefault="00032607" w:rsidP="00032607">
      <w:pPr>
        <w:pStyle w:val="ListParagraph"/>
      </w:pPr>
      <w:r>
        <w:t>Disability care</w:t>
      </w:r>
    </w:p>
    <w:p w14:paraId="66163906" w14:textId="77777777" w:rsidR="00032607" w:rsidRDefault="00032607" w:rsidP="00032607">
      <w:pPr>
        <w:pStyle w:val="ListParagraph"/>
      </w:pPr>
      <w:r>
        <w:t>High Risk members/patients</w:t>
      </w:r>
    </w:p>
    <w:p w14:paraId="7D968D11" w14:textId="77777777" w:rsidR="00032607" w:rsidRDefault="00032607" w:rsidP="00032607">
      <w:pPr>
        <w:pStyle w:val="ListParagraph"/>
      </w:pPr>
      <w:r>
        <w:t>Retrospective reviews</w:t>
      </w:r>
    </w:p>
    <w:p w14:paraId="13AEC8FA" w14:textId="31CC68A7" w:rsidR="00032607" w:rsidRDefault="00032607" w:rsidP="00032607">
      <w:pPr>
        <w:pStyle w:val="ListParagraph"/>
      </w:pPr>
      <w:r>
        <w:t>Social determinants (</w:t>
      </w:r>
      <w:proofErr w:type="spellStart"/>
      <w:r>
        <w:t>eg</w:t>
      </w:r>
      <w:proofErr w:type="spellEnd"/>
      <w:r>
        <w:t xml:space="preserve">, home services, transportation, meals, social visits, </w:t>
      </w:r>
      <w:proofErr w:type="spellStart"/>
      <w:r>
        <w:t>etc</w:t>
      </w:r>
      <w:proofErr w:type="spellEnd"/>
      <w:r>
        <w:t>)</w:t>
      </w:r>
    </w:p>
    <w:p w14:paraId="3360E5C7" w14:textId="77777777" w:rsidR="00032607" w:rsidRDefault="00032607" w:rsidP="00032607">
      <w:pPr>
        <w:pStyle w:val="ListParagraph"/>
      </w:pPr>
      <w:r>
        <w:t>Risk arrangements with medical groups</w:t>
      </w:r>
    </w:p>
    <w:p w14:paraId="6BF819CA" w14:textId="77777777" w:rsidR="00032607" w:rsidRDefault="00032607" w:rsidP="00032607">
      <w:pPr>
        <w:pStyle w:val="Subhead2"/>
      </w:pPr>
    </w:p>
    <w:sectPr w:rsidR="00032607" w:rsidSect="00C27FB6">
      <w:headerReference w:type="default" r:id="rId36"/>
      <w:footerReference w:type="even" r:id="rId37"/>
      <w:footerReference w:type="default" r:id="rId38"/>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2A6BC" w14:textId="77777777" w:rsidR="0092095D" w:rsidRDefault="0092095D" w:rsidP="00567BC1">
      <w:pPr>
        <w:spacing w:after="0"/>
      </w:pPr>
      <w:r>
        <w:separator/>
      </w:r>
    </w:p>
  </w:endnote>
  <w:endnote w:type="continuationSeparator" w:id="0">
    <w:p w14:paraId="3C643603" w14:textId="77777777" w:rsidR="0092095D" w:rsidRDefault="0092095D" w:rsidP="00567BC1">
      <w:pPr>
        <w:spacing w:after="0"/>
      </w:pPr>
      <w:r>
        <w:continuationSeparator/>
      </w:r>
    </w:p>
  </w:endnote>
  <w:endnote w:type="continuationNotice" w:id="1">
    <w:p w14:paraId="1860C391" w14:textId="77777777" w:rsidR="0092095D" w:rsidRDefault="009209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E280CBA" w:rsidR="00472D46" w:rsidRPr="00035406" w:rsidRDefault="00472D46" w:rsidP="00035406">
    <w:pPr>
      <w:pStyle w:val="Footer"/>
      <w:rPr>
        <w:b/>
      </w:rPr>
    </w:pPr>
    <w:r w:rsidRPr="00E86A8F">
      <w:rPr>
        <w:i/>
      </w:rPr>
      <w:t>FAST</w:t>
    </w:r>
    <w:r>
      <w:t>-UC-</w:t>
    </w:r>
    <w:proofErr w:type="spellStart"/>
    <w:r w:rsidR="00536E96">
      <w:t>Care_Team_Coordination</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A6E01" w14:textId="77777777" w:rsidR="0092095D" w:rsidRDefault="0092095D" w:rsidP="00567BC1">
      <w:pPr>
        <w:spacing w:after="0"/>
      </w:pPr>
      <w:r>
        <w:separator/>
      </w:r>
    </w:p>
  </w:footnote>
  <w:footnote w:type="continuationSeparator" w:id="0">
    <w:p w14:paraId="447E34AC" w14:textId="77777777" w:rsidR="0092095D" w:rsidRDefault="0092095D" w:rsidP="00567BC1">
      <w:pPr>
        <w:spacing w:after="0"/>
      </w:pPr>
      <w:r>
        <w:continuationSeparator/>
      </w:r>
    </w:p>
  </w:footnote>
  <w:footnote w:type="continuationNotice" w:id="1">
    <w:p w14:paraId="70907606" w14:textId="77777777" w:rsidR="0092095D" w:rsidRDefault="009209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AD230E6" w:rsidR="00472D46" w:rsidRDefault="009D1EBA" w:rsidP="00E50823">
    <w:pPr>
      <w:tabs>
        <w:tab w:val="center" w:pos="4680"/>
        <w:tab w:val="left" w:pos="6240"/>
        <w:tab w:val="left" w:pos="7820"/>
      </w:tabs>
    </w:pPr>
    <w:r>
      <w:rPr>
        <w:noProof/>
      </w:rPr>
      <w:drawing>
        <wp:anchor distT="0" distB="0" distL="114300" distR="114300" simplePos="0" relativeHeight="251658240" behindDoc="0" locked="0" layoutInCell="1" allowOverlap="1" wp14:anchorId="72C929AE" wp14:editId="18FE74B0">
          <wp:simplePos x="0" y="0"/>
          <wp:positionH relativeFrom="column">
            <wp:posOffset>-909016</wp:posOffset>
          </wp:positionH>
          <wp:positionV relativeFrom="paragraph">
            <wp:posOffset>-448945</wp:posOffset>
          </wp:positionV>
          <wp:extent cx="7772400" cy="1130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els\Creative Cloud Files\Pharma\ONC\FAST Initiative\Use Cases\Resources\Push Patient Information\FAST Header-Push Patient Information.png"/>
                  <pic:cNvPicPr>
                    <a:picLocks noChangeAspect="1" noChangeArrowheads="1"/>
                  </pic:cNvPicPr>
                </pic:nvPicPr>
                <pic:blipFill>
                  <a:blip r:embed="rId1"/>
                  <a:stretch>
                    <a:fillRect/>
                  </a:stretch>
                </pic:blipFill>
                <pic:spPr bwMode="auto">
                  <a:xfrm>
                    <a:off x="0" y="0"/>
                    <a:ext cx="7772400" cy="1130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D46">
      <w:tab/>
    </w:r>
    <w:r w:rsidR="00472D46">
      <w:tab/>
    </w:r>
    <w:r w:rsidR="00472D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DA452FD"/>
    <w:multiLevelType w:val="hybridMultilevel"/>
    <w:tmpl w:val="DE6E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B0ECD"/>
    <w:multiLevelType w:val="hybridMultilevel"/>
    <w:tmpl w:val="A210F158"/>
    <w:lvl w:ilvl="0" w:tplc="6682E75E">
      <w:numFmt w:val="bullet"/>
      <w:lvlText w:val="•"/>
      <w:lvlJc w:val="left"/>
      <w:pPr>
        <w:ind w:left="765" w:hanging="4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A2443"/>
    <w:multiLevelType w:val="hybridMultilevel"/>
    <w:tmpl w:val="83B40546"/>
    <w:lvl w:ilvl="0" w:tplc="D8DCE9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36F5D"/>
    <w:multiLevelType w:val="hybridMultilevel"/>
    <w:tmpl w:val="10141780"/>
    <w:lvl w:ilvl="0" w:tplc="D8DCE9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31637"/>
    <w:multiLevelType w:val="hybridMultilevel"/>
    <w:tmpl w:val="D8F83824"/>
    <w:lvl w:ilvl="0" w:tplc="6682E75E">
      <w:numFmt w:val="bullet"/>
      <w:lvlText w:val="•"/>
      <w:lvlJc w:val="left"/>
      <w:pPr>
        <w:ind w:left="1125" w:hanging="405"/>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06B512B"/>
    <w:multiLevelType w:val="hybridMultilevel"/>
    <w:tmpl w:val="024A3DFE"/>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8735452"/>
    <w:multiLevelType w:val="hybridMultilevel"/>
    <w:tmpl w:val="6204B7C8"/>
    <w:lvl w:ilvl="0" w:tplc="B3E25F5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AA3E91"/>
    <w:multiLevelType w:val="hybridMultilevel"/>
    <w:tmpl w:val="FAF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5"/>
  </w:num>
  <w:num w:numId="15">
    <w:abstractNumId w:val="24"/>
  </w:num>
  <w:num w:numId="16">
    <w:abstractNumId w:val="26"/>
  </w:num>
  <w:num w:numId="17">
    <w:abstractNumId w:val="14"/>
  </w:num>
  <w:num w:numId="18">
    <w:abstractNumId w:val="14"/>
    <w:lvlOverride w:ilvl="0">
      <w:startOverride w:val="1"/>
    </w:lvlOverride>
  </w:num>
  <w:num w:numId="19">
    <w:abstractNumId w:val="14"/>
    <w:lvlOverride w:ilvl="0">
      <w:startOverride w:val="1"/>
    </w:lvlOverride>
  </w:num>
  <w:num w:numId="20">
    <w:abstractNumId w:val="30"/>
  </w:num>
  <w:num w:numId="21">
    <w:abstractNumId w:val="21"/>
  </w:num>
  <w:num w:numId="22">
    <w:abstractNumId w:val="25"/>
  </w:num>
  <w:num w:numId="23">
    <w:abstractNumId w:val="33"/>
  </w:num>
  <w:num w:numId="24">
    <w:abstractNumId w:val="23"/>
  </w:num>
  <w:num w:numId="25">
    <w:abstractNumId w:val="19"/>
  </w:num>
  <w:num w:numId="26">
    <w:abstractNumId w:val="28"/>
  </w:num>
  <w:num w:numId="27">
    <w:abstractNumId w:val="34"/>
  </w:num>
  <w:num w:numId="28">
    <w:abstractNumId w:val="27"/>
  </w:num>
  <w:num w:numId="29">
    <w:abstractNumId w:val="31"/>
  </w:num>
  <w:num w:numId="30">
    <w:abstractNumId w:val="22"/>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13"/>
  </w:num>
  <w:num w:numId="40">
    <w:abstractNumId w:val="16"/>
  </w:num>
  <w:num w:numId="41">
    <w:abstractNumId w:val="20"/>
  </w:num>
  <w:num w:numId="42">
    <w:abstractNumId w:val="32"/>
  </w:num>
  <w:num w:numId="43">
    <w:abstractNumId w:val="24"/>
  </w:num>
  <w:num w:numId="44">
    <w:abstractNumId w:val="24"/>
  </w:num>
  <w:num w:numId="45">
    <w:abstractNumId w:val="17"/>
  </w:num>
  <w:num w:numId="46">
    <w:abstractNumId w:val="18"/>
  </w:num>
  <w:num w:numId="47">
    <w:abstractNumId w:val="24"/>
  </w:num>
  <w:num w:numId="48">
    <w:abstractNumId w:val="24"/>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2E0D"/>
    <w:rsid w:val="00003EA1"/>
    <w:rsid w:val="00004FEC"/>
    <w:rsid w:val="00010417"/>
    <w:rsid w:val="00011357"/>
    <w:rsid w:val="0001541F"/>
    <w:rsid w:val="00016050"/>
    <w:rsid w:val="00017B41"/>
    <w:rsid w:val="00021BF2"/>
    <w:rsid w:val="00022C49"/>
    <w:rsid w:val="00023CA9"/>
    <w:rsid w:val="000256B4"/>
    <w:rsid w:val="0002695E"/>
    <w:rsid w:val="0002723B"/>
    <w:rsid w:val="00027333"/>
    <w:rsid w:val="00030A7D"/>
    <w:rsid w:val="00032607"/>
    <w:rsid w:val="00032A85"/>
    <w:rsid w:val="000342A0"/>
    <w:rsid w:val="00035406"/>
    <w:rsid w:val="00042812"/>
    <w:rsid w:val="000507B5"/>
    <w:rsid w:val="0005127C"/>
    <w:rsid w:val="00052B87"/>
    <w:rsid w:val="00061D3D"/>
    <w:rsid w:val="00064DFB"/>
    <w:rsid w:val="000653A8"/>
    <w:rsid w:val="00071A10"/>
    <w:rsid w:val="00072472"/>
    <w:rsid w:val="00072B4F"/>
    <w:rsid w:val="000752EF"/>
    <w:rsid w:val="00082B83"/>
    <w:rsid w:val="00082E39"/>
    <w:rsid w:val="00086749"/>
    <w:rsid w:val="00086CE5"/>
    <w:rsid w:val="00090EC9"/>
    <w:rsid w:val="00092F5C"/>
    <w:rsid w:val="00094D38"/>
    <w:rsid w:val="00094D7F"/>
    <w:rsid w:val="000970B8"/>
    <w:rsid w:val="00097ED9"/>
    <w:rsid w:val="000A3BF0"/>
    <w:rsid w:val="000A4B0A"/>
    <w:rsid w:val="000B0A92"/>
    <w:rsid w:val="000B1354"/>
    <w:rsid w:val="000B2D10"/>
    <w:rsid w:val="000B325B"/>
    <w:rsid w:val="000B59F2"/>
    <w:rsid w:val="000B6639"/>
    <w:rsid w:val="000B7FA9"/>
    <w:rsid w:val="000C3BC3"/>
    <w:rsid w:val="000D2DA5"/>
    <w:rsid w:val="000D66AF"/>
    <w:rsid w:val="000E0073"/>
    <w:rsid w:val="000E1E01"/>
    <w:rsid w:val="000E2F80"/>
    <w:rsid w:val="000E3215"/>
    <w:rsid w:val="000E45B6"/>
    <w:rsid w:val="000E7EE6"/>
    <w:rsid w:val="000F7882"/>
    <w:rsid w:val="001003A0"/>
    <w:rsid w:val="00101D4F"/>
    <w:rsid w:val="001126A9"/>
    <w:rsid w:val="00112880"/>
    <w:rsid w:val="0011305D"/>
    <w:rsid w:val="0012302D"/>
    <w:rsid w:val="001238D1"/>
    <w:rsid w:val="00127D36"/>
    <w:rsid w:val="00131EAA"/>
    <w:rsid w:val="00141895"/>
    <w:rsid w:val="00143BE4"/>
    <w:rsid w:val="00144979"/>
    <w:rsid w:val="00146C60"/>
    <w:rsid w:val="00152772"/>
    <w:rsid w:val="001536E8"/>
    <w:rsid w:val="001554EA"/>
    <w:rsid w:val="0015660C"/>
    <w:rsid w:val="0016255D"/>
    <w:rsid w:val="0016303C"/>
    <w:rsid w:val="00165F07"/>
    <w:rsid w:val="0017387D"/>
    <w:rsid w:val="001803E1"/>
    <w:rsid w:val="00180885"/>
    <w:rsid w:val="001809AF"/>
    <w:rsid w:val="0018107A"/>
    <w:rsid w:val="00182C27"/>
    <w:rsid w:val="001924F7"/>
    <w:rsid w:val="00192534"/>
    <w:rsid w:val="00193F83"/>
    <w:rsid w:val="001A25B6"/>
    <w:rsid w:val="001A4C1F"/>
    <w:rsid w:val="001A5683"/>
    <w:rsid w:val="001A6A7E"/>
    <w:rsid w:val="001B307A"/>
    <w:rsid w:val="001B3790"/>
    <w:rsid w:val="001B4695"/>
    <w:rsid w:val="001B60B1"/>
    <w:rsid w:val="001B63CD"/>
    <w:rsid w:val="001B63D1"/>
    <w:rsid w:val="001C0B51"/>
    <w:rsid w:val="001C3143"/>
    <w:rsid w:val="001C4BFE"/>
    <w:rsid w:val="001C4C21"/>
    <w:rsid w:val="001C529C"/>
    <w:rsid w:val="001C5EBC"/>
    <w:rsid w:val="001C63BA"/>
    <w:rsid w:val="001C6AE4"/>
    <w:rsid w:val="001D27A1"/>
    <w:rsid w:val="001D43E7"/>
    <w:rsid w:val="001D5C07"/>
    <w:rsid w:val="001D659A"/>
    <w:rsid w:val="001E186D"/>
    <w:rsid w:val="001E1962"/>
    <w:rsid w:val="001E3888"/>
    <w:rsid w:val="001E594F"/>
    <w:rsid w:val="001F330A"/>
    <w:rsid w:val="001F3A0C"/>
    <w:rsid w:val="001F7243"/>
    <w:rsid w:val="001F743B"/>
    <w:rsid w:val="0020065D"/>
    <w:rsid w:val="00202BA4"/>
    <w:rsid w:val="002059CC"/>
    <w:rsid w:val="00206520"/>
    <w:rsid w:val="002107D7"/>
    <w:rsid w:val="00211574"/>
    <w:rsid w:val="002158DC"/>
    <w:rsid w:val="00217491"/>
    <w:rsid w:val="00231E56"/>
    <w:rsid w:val="0023244F"/>
    <w:rsid w:val="00232901"/>
    <w:rsid w:val="002344C4"/>
    <w:rsid w:val="00240FE4"/>
    <w:rsid w:val="00243239"/>
    <w:rsid w:val="00252778"/>
    <w:rsid w:val="002565EA"/>
    <w:rsid w:val="0026305C"/>
    <w:rsid w:val="00266741"/>
    <w:rsid w:val="00266C22"/>
    <w:rsid w:val="002707F1"/>
    <w:rsid w:val="00270851"/>
    <w:rsid w:val="00276A91"/>
    <w:rsid w:val="00276CFC"/>
    <w:rsid w:val="002770C7"/>
    <w:rsid w:val="00281DB2"/>
    <w:rsid w:val="002824FE"/>
    <w:rsid w:val="00283B15"/>
    <w:rsid w:val="00287E54"/>
    <w:rsid w:val="00290116"/>
    <w:rsid w:val="0029051D"/>
    <w:rsid w:val="0029166B"/>
    <w:rsid w:val="00295A5D"/>
    <w:rsid w:val="00295EB6"/>
    <w:rsid w:val="002A02D1"/>
    <w:rsid w:val="002A2E04"/>
    <w:rsid w:val="002A4198"/>
    <w:rsid w:val="002A7E36"/>
    <w:rsid w:val="002B24D7"/>
    <w:rsid w:val="002B2556"/>
    <w:rsid w:val="002C0AD4"/>
    <w:rsid w:val="002C3C40"/>
    <w:rsid w:val="002C4A1D"/>
    <w:rsid w:val="002C517A"/>
    <w:rsid w:val="002D0621"/>
    <w:rsid w:val="002D13BA"/>
    <w:rsid w:val="002D2807"/>
    <w:rsid w:val="002D3937"/>
    <w:rsid w:val="002D3D9D"/>
    <w:rsid w:val="002D7447"/>
    <w:rsid w:val="002E1EBE"/>
    <w:rsid w:val="002E1F9C"/>
    <w:rsid w:val="002E2B44"/>
    <w:rsid w:val="002E2D1E"/>
    <w:rsid w:val="002E7E8A"/>
    <w:rsid w:val="002F0D07"/>
    <w:rsid w:val="002F1465"/>
    <w:rsid w:val="002F3019"/>
    <w:rsid w:val="002F407E"/>
    <w:rsid w:val="002F7ED1"/>
    <w:rsid w:val="00305B65"/>
    <w:rsid w:val="003066D1"/>
    <w:rsid w:val="00307003"/>
    <w:rsid w:val="003144C6"/>
    <w:rsid w:val="003203D0"/>
    <w:rsid w:val="003215E1"/>
    <w:rsid w:val="00321DA1"/>
    <w:rsid w:val="00330715"/>
    <w:rsid w:val="00331407"/>
    <w:rsid w:val="003334D3"/>
    <w:rsid w:val="00333B7B"/>
    <w:rsid w:val="0033514E"/>
    <w:rsid w:val="00335232"/>
    <w:rsid w:val="00340595"/>
    <w:rsid w:val="00341320"/>
    <w:rsid w:val="0034513B"/>
    <w:rsid w:val="0034530D"/>
    <w:rsid w:val="00345928"/>
    <w:rsid w:val="00345A7E"/>
    <w:rsid w:val="00353698"/>
    <w:rsid w:val="00354E40"/>
    <w:rsid w:val="00355EA5"/>
    <w:rsid w:val="0035644B"/>
    <w:rsid w:val="00364125"/>
    <w:rsid w:val="00371F6C"/>
    <w:rsid w:val="003736E3"/>
    <w:rsid w:val="00373A9F"/>
    <w:rsid w:val="00376888"/>
    <w:rsid w:val="00383DC1"/>
    <w:rsid w:val="00384489"/>
    <w:rsid w:val="00391AEF"/>
    <w:rsid w:val="00393C1F"/>
    <w:rsid w:val="003965A6"/>
    <w:rsid w:val="00396D84"/>
    <w:rsid w:val="003A129A"/>
    <w:rsid w:val="003A349E"/>
    <w:rsid w:val="003A3EE8"/>
    <w:rsid w:val="003A53B4"/>
    <w:rsid w:val="003A67F3"/>
    <w:rsid w:val="003B0724"/>
    <w:rsid w:val="003B3CBF"/>
    <w:rsid w:val="003B4961"/>
    <w:rsid w:val="003C12E3"/>
    <w:rsid w:val="003C387F"/>
    <w:rsid w:val="003D5CDF"/>
    <w:rsid w:val="003E19F7"/>
    <w:rsid w:val="003E2794"/>
    <w:rsid w:val="003E6173"/>
    <w:rsid w:val="003F2DDF"/>
    <w:rsid w:val="003F60CE"/>
    <w:rsid w:val="00401939"/>
    <w:rsid w:val="00401A95"/>
    <w:rsid w:val="00403C6E"/>
    <w:rsid w:val="00403FFB"/>
    <w:rsid w:val="0040461A"/>
    <w:rsid w:val="00405C19"/>
    <w:rsid w:val="00407879"/>
    <w:rsid w:val="00407BB3"/>
    <w:rsid w:val="0041027F"/>
    <w:rsid w:val="00412786"/>
    <w:rsid w:val="00415718"/>
    <w:rsid w:val="004206CC"/>
    <w:rsid w:val="0042128D"/>
    <w:rsid w:val="00421B21"/>
    <w:rsid w:val="0042249E"/>
    <w:rsid w:val="0042262A"/>
    <w:rsid w:val="004240E2"/>
    <w:rsid w:val="004351E7"/>
    <w:rsid w:val="004355C9"/>
    <w:rsid w:val="00437625"/>
    <w:rsid w:val="00444306"/>
    <w:rsid w:val="00446C6A"/>
    <w:rsid w:val="00446DE2"/>
    <w:rsid w:val="00446F67"/>
    <w:rsid w:val="0044797C"/>
    <w:rsid w:val="004617ED"/>
    <w:rsid w:val="00464923"/>
    <w:rsid w:val="00466CCF"/>
    <w:rsid w:val="00467936"/>
    <w:rsid w:val="004718E2"/>
    <w:rsid w:val="0047219E"/>
    <w:rsid w:val="00472D46"/>
    <w:rsid w:val="004738EC"/>
    <w:rsid w:val="00473C61"/>
    <w:rsid w:val="0047565C"/>
    <w:rsid w:val="00477434"/>
    <w:rsid w:val="00477AA0"/>
    <w:rsid w:val="00477EC8"/>
    <w:rsid w:val="004800D4"/>
    <w:rsid w:val="00485B8D"/>
    <w:rsid w:val="004867DE"/>
    <w:rsid w:val="00486EBA"/>
    <w:rsid w:val="004901E1"/>
    <w:rsid w:val="004927D9"/>
    <w:rsid w:val="004934C7"/>
    <w:rsid w:val="004939B8"/>
    <w:rsid w:val="00493B74"/>
    <w:rsid w:val="004950FB"/>
    <w:rsid w:val="004959CA"/>
    <w:rsid w:val="0049674F"/>
    <w:rsid w:val="00497CAB"/>
    <w:rsid w:val="004A0B7B"/>
    <w:rsid w:val="004A281E"/>
    <w:rsid w:val="004A31D1"/>
    <w:rsid w:val="004A7A4D"/>
    <w:rsid w:val="004B1298"/>
    <w:rsid w:val="004B212E"/>
    <w:rsid w:val="004B3ABC"/>
    <w:rsid w:val="004B3DF2"/>
    <w:rsid w:val="004B4024"/>
    <w:rsid w:val="004B6655"/>
    <w:rsid w:val="004B6A73"/>
    <w:rsid w:val="004B6DB1"/>
    <w:rsid w:val="004B7908"/>
    <w:rsid w:val="004B7F26"/>
    <w:rsid w:val="004C2F42"/>
    <w:rsid w:val="004C3BC9"/>
    <w:rsid w:val="004C5A68"/>
    <w:rsid w:val="004D0050"/>
    <w:rsid w:val="004D10F5"/>
    <w:rsid w:val="004D2E01"/>
    <w:rsid w:val="004D453A"/>
    <w:rsid w:val="004D55A5"/>
    <w:rsid w:val="004E16F2"/>
    <w:rsid w:val="004E1F12"/>
    <w:rsid w:val="004E3C33"/>
    <w:rsid w:val="004E48AE"/>
    <w:rsid w:val="004E6DCA"/>
    <w:rsid w:val="004E7495"/>
    <w:rsid w:val="004F0EC5"/>
    <w:rsid w:val="004F2D06"/>
    <w:rsid w:val="004F4D4C"/>
    <w:rsid w:val="004F6088"/>
    <w:rsid w:val="00501DCF"/>
    <w:rsid w:val="005050B3"/>
    <w:rsid w:val="00511643"/>
    <w:rsid w:val="005124D0"/>
    <w:rsid w:val="00513E60"/>
    <w:rsid w:val="005152D7"/>
    <w:rsid w:val="00515A0F"/>
    <w:rsid w:val="00515D5F"/>
    <w:rsid w:val="00520509"/>
    <w:rsid w:val="0052414C"/>
    <w:rsid w:val="00524B9E"/>
    <w:rsid w:val="00524C76"/>
    <w:rsid w:val="005367EE"/>
    <w:rsid w:val="00536A32"/>
    <w:rsid w:val="00536E96"/>
    <w:rsid w:val="00540465"/>
    <w:rsid w:val="00540BDD"/>
    <w:rsid w:val="00541775"/>
    <w:rsid w:val="0054329E"/>
    <w:rsid w:val="00543905"/>
    <w:rsid w:val="005475B8"/>
    <w:rsid w:val="0055045E"/>
    <w:rsid w:val="005525FD"/>
    <w:rsid w:val="00553DE0"/>
    <w:rsid w:val="00553E6A"/>
    <w:rsid w:val="00557F1D"/>
    <w:rsid w:val="0056018F"/>
    <w:rsid w:val="00561112"/>
    <w:rsid w:val="00565CE1"/>
    <w:rsid w:val="00567BC1"/>
    <w:rsid w:val="00574D07"/>
    <w:rsid w:val="005758CE"/>
    <w:rsid w:val="00575C3A"/>
    <w:rsid w:val="00580FED"/>
    <w:rsid w:val="00582C50"/>
    <w:rsid w:val="00584F5E"/>
    <w:rsid w:val="00586D26"/>
    <w:rsid w:val="00586D83"/>
    <w:rsid w:val="00587539"/>
    <w:rsid w:val="0059090C"/>
    <w:rsid w:val="00590F8F"/>
    <w:rsid w:val="00591A49"/>
    <w:rsid w:val="005A1106"/>
    <w:rsid w:val="005A1CF6"/>
    <w:rsid w:val="005A41F8"/>
    <w:rsid w:val="005A433C"/>
    <w:rsid w:val="005A7CF5"/>
    <w:rsid w:val="005B1972"/>
    <w:rsid w:val="005B28CF"/>
    <w:rsid w:val="005B2F9F"/>
    <w:rsid w:val="005C1F19"/>
    <w:rsid w:val="005C36F9"/>
    <w:rsid w:val="005C4866"/>
    <w:rsid w:val="005D3F37"/>
    <w:rsid w:val="005D46A2"/>
    <w:rsid w:val="005D47E8"/>
    <w:rsid w:val="005D592A"/>
    <w:rsid w:val="005D67BC"/>
    <w:rsid w:val="005E0471"/>
    <w:rsid w:val="005F278C"/>
    <w:rsid w:val="005F3B43"/>
    <w:rsid w:val="006004C3"/>
    <w:rsid w:val="006026BB"/>
    <w:rsid w:val="00603C29"/>
    <w:rsid w:val="0060453F"/>
    <w:rsid w:val="00607E70"/>
    <w:rsid w:val="00607FC9"/>
    <w:rsid w:val="0061042B"/>
    <w:rsid w:val="006143D9"/>
    <w:rsid w:val="006144A8"/>
    <w:rsid w:val="00614838"/>
    <w:rsid w:val="00621629"/>
    <w:rsid w:val="00621BEA"/>
    <w:rsid w:val="006256B4"/>
    <w:rsid w:val="00627625"/>
    <w:rsid w:val="006366E2"/>
    <w:rsid w:val="0064004C"/>
    <w:rsid w:val="00641801"/>
    <w:rsid w:val="00641A2C"/>
    <w:rsid w:val="00642486"/>
    <w:rsid w:val="00642524"/>
    <w:rsid w:val="00643017"/>
    <w:rsid w:val="006461BE"/>
    <w:rsid w:val="006477ED"/>
    <w:rsid w:val="00651472"/>
    <w:rsid w:val="00652735"/>
    <w:rsid w:val="0065359F"/>
    <w:rsid w:val="00653D23"/>
    <w:rsid w:val="00655C83"/>
    <w:rsid w:val="00657867"/>
    <w:rsid w:val="00657CC1"/>
    <w:rsid w:val="0066020F"/>
    <w:rsid w:val="00661C59"/>
    <w:rsid w:val="0066284D"/>
    <w:rsid w:val="00664B53"/>
    <w:rsid w:val="00665DB6"/>
    <w:rsid w:val="0066649B"/>
    <w:rsid w:val="00666A52"/>
    <w:rsid w:val="00667C19"/>
    <w:rsid w:val="006704B3"/>
    <w:rsid w:val="006713C3"/>
    <w:rsid w:val="006722E4"/>
    <w:rsid w:val="00673259"/>
    <w:rsid w:val="0067437A"/>
    <w:rsid w:val="00675318"/>
    <w:rsid w:val="0067636E"/>
    <w:rsid w:val="006763D7"/>
    <w:rsid w:val="006840E1"/>
    <w:rsid w:val="00691415"/>
    <w:rsid w:val="00693589"/>
    <w:rsid w:val="00694994"/>
    <w:rsid w:val="00695AB3"/>
    <w:rsid w:val="006A3148"/>
    <w:rsid w:val="006A3E40"/>
    <w:rsid w:val="006A3E94"/>
    <w:rsid w:val="006A5E8E"/>
    <w:rsid w:val="006A6773"/>
    <w:rsid w:val="006B1DDF"/>
    <w:rsid w:val="006B1EBD"/>
    <w:rsid w:val="006B2C2A"/>
    <w:rsid w:val="006B3DE2"/>
    <w:rsid w:val="006B420A"/>
    <w:rsid w:val="006B44FB"/>
    <w:rsid w:val="006B5DE0"/>
    <w:rsid w:val="006B70EE"/>
    <w:rsid w:val="006C10AE"/>
    <w:rsid w:val="006C178A"/>
    <w:rsid w:val="006C314F"/>
    <w:rsid w:val="006C5377"/>
    <w:rsid w:val="006D3021"/>
    <w:rsid w:val="006D6CEC"/>
    <w:rsid w:val="006E1A9A"/>
    <w:rsid w:val="006E7810"/>
    <w:rsid w:val="006F71FE"/>
    <w:rsid w:val="006F79E2"/>
    <w:rsid w:val="0070715C"/>
    <w:rsid w:val="00710ACE"/>
    <w:rsid w:val="00712143"/>
    <w:rsid w:val="00720AA5"/>
    <w:rsid w:val="007217CB"/>
    <w:rsid w:val="00734808"/>
    <w:rsid w:val="00736DEA"/>
    <w:rsid w:val="0073775C"/>
    <w:rsid w:val="00737D5F"/>
    <w:rsid w:val="00741199"/>
    <w:rsid w:val="00743B7B"/>
    <w:rsid w:val="007535F1"/>
    <w:rsid w:val="00757DB1"/>
    <w:rsid w:val="00761A6F"/>
    <w:rsid w:val="0076308B"/>
    <w:rsid w:val="007649DA"/>
    <w:rsid w:val="0076515C"/>
    <w:rsid w:val="00765576"/>
    <w:rsid w:val="0076585A"/>
    <w:rsid w:val="00771285"/>
    <w:rsid w:val="007758EA"/>
    <w:rsid w:val="0078185A"/>
    <w:rsid w:val="0078330D"/>
    <w:rsid w:val="007876C3"/>
    <w:rsid w:val="00797391"/>
    <w:rsid w:val="007A08E4"/>
    <w:rsid w:val="007A0F01"/>
    <w:rsid w:val="007A2ACC"/>
    <w:rsid w:val="007A315B"/>
    <w:rsid w:val="007A3425"/>
    <w:rsid w:val="007A4185"/>
    <w:rsid w:val="007A5B32"/>
    <w:rsid w:val="007A5CEC"/>
    <w:rsid w:val="007A6C96"/>
    <w:rsid w:val="007A6E34"/>
    <w:rsid w:val="007B30E9"/>
    <w:rsid w:val="007B34CB"/>
    <w:rsid w:val="007B3A01"/>
    <w:rsid w:val="007B3D7F"/>
    <w:rsid w:val="007B643E"/>
    <w:rsid w:val="007C6E22"/>
    <w:rsid w:val="007D0613"/>
    <w:rsid w:val="007D081F"/>
    <w:rsid w:val="007D15B8"/>
    <w:rsid w:val="007D1C62"/>
    <w:rsid w:val="007D1D4F"/>
    <w:rsid w:val="007D1E81"/>
    <w:rsid w:val="007D2969"/>
    <w:rsid w:val="007D3B62"/>
    <w:rsid w:val="007D5F3B"/>
    <w:rsid w:val="007E0E17"/>
    <w:rsid w:val="007E1271"/>
    <w:rsid w:val="007E1E49"/>
    <w:rsid w:val="007E4834"/>
    <w:rsid w:val="007E528D"/>
    <w:rsid w:val="007E6821"/>
    <w:rsid w:val="007E7305"/>
    <w:rsid w:val="007F153A"/>
    <w:rsid w:val="007F3D26"/>
    <w:rsid w:val="008007B7"/>
    <w:rsid w:val="00803C6B"/>
    <w:rsid w:val="008053DE"/>
    <w:rsid w:val="00806170"/>
    <w:rsid w:val="00806A9E"/>
    <w:rsid w:val="008079DA"/>
    <w:rsid w:val="008150EA"/>
    <w:rsid w:val="00815DF4"/>
    <w:rsid w:val="0081689F"/>
    <w:rsid w:val="00817590"/>
    <w:rsid w:val="00824118"/>
    <w:rsid w:val="00825799"/>
    <w:rsid w:val="008260F2"/>
    <w:rsid w:val="00840589"/>
    <w:rsid w:val="00840E76"/>
    <w:rsid w:val="008425A5"/>
    <w:rsid w:val="00844170"/>
    <w:rsid w:val="00845B8F"/>
    <w:rsid w:val="00847D54"/>
    <w:rsid w:val="0085335B"/>
    <w:rsid w:val="00862491"/>
    <w:rsid w:val="0086358D"/>
    <w:rsid w:val="0086378C"/>
    <w:rsid w:val="00864C6C"/>
    <w:rsid w:val="00864EF1"/>
    <w:rsid w:val="00865FEE"/>
    <w:rsid w:val="00873994"/>
    <w:rsid w:val="00874127"/>
    <w:rsid w:val="008750CC"/>
    <w:rsid w:val="00876A8B"/>
    <w:rsid w:val="008813BE"/>
    <w:rsid w:val="00884BCE"/>
    <w:rsid w:val="0088675F"/>
    <w:rsid w:val="00886C57"/>
    <w:rsid w:val="00895AB6"/>
    <w:rsid w:val="008A340C"/>
    <w:rsid w:val="008A3697"/>
    <w:rsid w:val="008A3D58"/>
    <w:rsid w:val="008A51DD"/>
    <w:rsid w:val="008A63F7"/>
    <w:rsid w:val="008B0683"/>
    <w:rsid w:val="008B0F60"/>
    <w:rsid w:val="008B280C"/>
    <w:rsid w:val="008B2816"/>
    <w:rsid w:val="008B38E9"/>
    <w:rsid w:val="008B4E97"/>
    <w:rsid w:val="008D010C"/>
    <w:rsid w:val="008D0B46"/>
    <w:rsid w:val="008D432D"/>
    <w:rsid w:val="008D4D52"/>
    <w:rsid w:val="008D5139"/>
    <w:rsid w:val="008D54CC"/>
    <w:rsid w:val="008D7610"/>
    <w:rsid w:val="008D7CD4"/>
    <w:rsid w:val="008E0151"/>
    <w:rsid w:val="008E3B10"/>
    <w:rsid w:val="008F0D8F"/>
    <w:rsid w:val="008F39A1"/>
    <w:rsid w:val="008F3A9B"/>
    <w:rsid w:val="008F724E"/>
    <w:rsid w:val="00900729"/>
    <w:rsid w:val="0090087F"/>
    <w:rsid w:val="009008D0"/>
    <w:rsid w:val="00902FA9"/>
    <w:rsid w:val="0090338A"/>
    <w:rsid w:val="00906C26"/>
    <w:rsid w:val="00907FF7"/>
    <w:rsid w:val="00912396"/>
    <w:rsid w:val="00915180"/>
    <w:rsid w:val="0092095D"/>
    <w:rsid w:val="0092146B"/>
    <w:rsid w:val="00923328"/>
    <w:rsid w:val="009311E1"/>
    <w:rsid w:val="009317C6"/>
    <w:rsid w:val="00934853"/>
    <w:rsid w:val="009350E9"/>
    <w:rsid w:val="009373AA"/>
    <w:rsid w:val="00937666"/>
    <w:rsid w:val="00937953"/>
    <w:rsid w:val="00940EC9"/>
    <w:rsid w:val="009461C8"/>
    <w:rsid w:val="009465EB"/>
    <w:rsid w:val="00950715"/>
    <w:rsid w:val="00953A9A"/>
    <w:rsid w:val="00954070"/>
    <w:rsid w:val="00961EF1"/>
    <w:rsid w:val="00964633"/>
    <w:rsid w:val="00966705"/>
    <w:rsid w:val="00966887"/>
    <w:rsid w:val="009713B3"/>
    <w:rsid w:val="0098054F"/>
    <w:rsid w:val="009855F8"/>
    <w:rsid w:val="00985C45"/>
    <w:rsid w:val="00995235"/>
    <w:rsid w:val="00995337"/>
    <w:rsid w:val="0099574A"/>
    <w:rsid w:val="0099799E"/>
    <w:rsid w:val="009A2EE8"/>
    <w:rsid w:val="009A37C8"/>
    <w:rsid w:val="009A5622"/>
    <w:rsid w:val="009A7B82"/>
    <w:rsid w:val="009B208F"/>
    <w:rsid w:val="009B2717"/>
    <w:rsid w:val="009B4784"/>
    <w:rsid w:val="009B573C"/>
    <w:rsid w:val="009C3EFA"/>
    <w:rsid w:val="009C4D43"/>
    <w:rsid w:val="009C7296"/>
    <w:rsid w:val="009D0712"/>
    <w:rsid w:val="009D1ACD"/>
    <w:rsid w:val="009D1EBA"/>
    <w:rsid w:val="009D2329"/>
    <w:rsid w:val="009D5CE3"/>
    <w:rsid w:val="009D79FD"/>
    <w:rsid w:val="009E292F"/>
    <w:rsid w:val="009E495C"/>
    <w:rsid w:val="009E6B9C"/>
    <w:rsid w:val="009F333E"/>
    <w:rsid w:val="00A041C7"/>
    <w:rsid w:val="00A06BD4"/>
    <w:rsid w:val="00A12525"/>
    <w:rsid w:val="00A13FAC"/>
    <w:rsid w:val="00A143B0"/>
    <w:rsid w:val="00A1506D"/>
    <w:rsid w:val="00A1568C"/>
    <w:rsid w:val="00A1788D"/>
    <w:rsid w:val="00A20B3F"/>
    <w:rsid w:val="00A232D5"/>
    <w:rsid w:val="00A24281"/>
    <w:rsid w:val="00A2780E"/>
    <w:rsid w:val="00A308AA"/>
    <w:rsid w:val="00A30DD3"/>
    <w:rsid w:val="00A32CA6"/>
    <w:rsid w:val="00A36A7E"/>
    <w:rsid w:val="00A37105"/>
    <w:rsid w:val="00A42D53"/>
    <w:rsid w:val="00A43793"/>
    <w:rsid w:val="00A440AF"/>
    <w:rsid w:val="00A44443"/>
    <w:rsid w:val="00A51324"/>
    <w:rsid w:val="00A51673"/>
    <w:rsid w:val="00A52D36"/>
    <w:rsid w:val="00A55AD2"/>
    <w:rsid w:val="00A56632"/>
    <w:rsid w:val="00A5776A"/>
    <w:rsid w:val="00A6037F"/>
    <w:rsid w:val="00A60770"/>
    <w:rsid w:val="00A6237B"/>
    <w:rsid w:val="00A636CD"/>
    <w:rsid w:val="00A65AB4"/>
    <w:rsid w:val="00A66D7E"/>
    <w:rsid w:val="00A70FC1"/>
    <w:rsid w:val="00A7469D"/>
    <w:rsid w:val="00A813C2"/>
    <w:rsid w:val="00A81F7C"/>
    <w:rsid w:val="00A8262F"/>
    <w:rsid w:val="00A8330E"/>
    <w:rsid w:val="00A83450"/>
    <w:rsid w:val="00A9044C"/>
    <w:rsid w:val="00A91923"/>
    <w:rsid w:val="00A955D9"/>
    <w:rsid w:val="00A95AE7"/>
    <w:rsid w:val="00A9638B"/>
    <w:rsid w:val="00A97624"/>
    <w:rsid w:val="00AA0DDF"/>
    <w:rsid w:val="00AA4A5B"/>
    <w:rsid w:val="00AA6925"/>
    <w:rsid w:val="00AB11DE"/>
    <w:rsid w:val="00AB20EC"/>
    <w:rsid w:val="00AB2365"/>
    <w:rsid w:val="00AB252E"/>
    <w:rsid w:val="00AB2BE8"/>
    <w:rsid w:val="00AB400C"/>
    <w:rsid w:val="00AB45C4"/>
    <w:rsid w:val="00AB6EBF"/>
    <w:rsid w:val="00AB7BA4"/>
    <w:rsid w:val="00AC1043"/>
    <w:rsid w:val="00AC167D"/>
    <w:rsid w:val="00AC58AA"/>
    <w:rsid w:val="00AC5D96"/>
    <w:rsid w:val="00AD34E5"/>
    <w:rsid w:val="00AD55EF"/>
    <w:rsid w:val="00AD6AF5"/>
    <w:rsid w:val="00AD7625"/>
    <w:rsid w:val="00AE0AA0"/>
    <w:rsid w:val="00AE1047"/>
    <w:rsid w:val="00AE5DA1"/>
    <w:rsid w:val="00AF180E"/>
    <w:rsid w:val="00AF33AD"/>
    <w:rsid w:val="00B029B7"/>
    <w:rsid w:val="00B036D2"/>
    <w:rsid w:val="00B053F6"/>
    <w:rsid w:val="00B056B8"/>
    <w:rsid w:val="00B125B5"/>
    <w:rsid w:val="00B159BC"/>
    <w:rsid w:val="00B16691"/>
    <w:rsid w:val="00B17EF9"/>
    <w:rsid w:val="00B21D04"/>
    <w:rsid w:val="00B238F1"/>
    <w:rsid w:val="00B26410"/>
    <w:rsid w:val="00B30C1F"/>
    <w:rsid w:val="00B30C9F"/>
    <w:rsid w:val="00B34286"/>
    <w:rsid w:val="00B36350"/>
    <w:rsid w:val="00B36906"/>
    <w:rsid w:val="00B4456C"/>
    <w:rsid w:val="00B46789"/>
    <w:rsid w:val="00B51FBD"/>
    <w:rsid w:val="00B55C6C"/>
    <w:rsid w:val="00B61ABD"/>
    <w:rsid w:val="00B61FB3"/>
    <w:rsid w:val="00B66B05"/>
    <w:rsid w:val="00B84DD2"/>
    <w:rsid w:val="00B91A16"/>
    <w:rsid w:val="00B92935"/>
    <w:rsid w:val="00B92DA7"/>
    <w:rsid w:val="00B966AB"/>
    <w:rsid w:val="00BA2AD0"/>
    <w:rsid w:val="00BA7BF8"/>
    <w:rsid w:val="00BB2F72"/>
    <w:rsid w:val="00BC315D"/>
    <w:rsid w:val="00BC3924"/>
    <w:rsid w:val="00BC44D5"/>
    <w:rsid w:val="00BD139C"/>
    <w:rsid w:val="00BD5A0A"/>
    <w:rsid w:val="00BE1ABA"/>
    <w:rsid w:val="00BE1BD9"/>
    <w:rsid w:val="00BE2DA6"/>
    <w:rsid w:val="00BF256D"/>
    <w:rsid w:val="00BF34E2"/>
    <w:rsid w:val="00BF722B"/>
    <w:rsid w:val="00BF7B62"/>
    <w:rsid w:val="00C0493C"/>
    <w:rsid w:val="00C116B5"/>
    <w:rsid w:val="00C12DD3"/>
    <w:rsid w:val="00C13D29"/>
    <w:rsid w:val="00C21B1F"/>
    <w:rsid w:val="00C228EE"/>
    <w:rsid w:val="00C2368E"/>
    <w:rsid w:val="00C24022"/>
    <w:rsid w:val="00C27FB6"/>
    <w:rsid w:val="00C30D5F"/>
    <w:rsid w:val="00C3159C"/>
    <w:rsid w:val="00C316D9"/>
    <w:rsid w:val="00C33001"/>
    <w:rsid w:val="00C35023"/>
    <w:rsid w:val="00C35B37"/>
    <w:rsid w:val="00C35CA1"/>
    <w:rsid w:val="00C417EA"/>
    <w:rsid w:val="00C41821"/>
    <w:rsid w:val="00C47130"/>
    <w:rsid w:val="00C51248"/>
    <w:rsid w:val="00C53355"/>
    <w:rsid w:val="00C55C18"/>
    <w:rsid w:val="00C565C7"/>
    <w:rsid w:val="00C57398"/>
    <w:rsid w:val="00C621CB"/>
    <w:rsid w:val="00C6348D"/>
    <w:rsid w:val="00C65856"/>
    <w:rsid w:val="00C65D35"/>
    <w:rsid w:val="00C718F6"/>
    <w:rsid w:val="00C75C55"/>
    <w:rsid w:val="00C77A07"/>
    <w:rsid w:val="00C813C4"/>
    <w:rsid w:val="00C824F4"/>
    <w:rsid w:val="00C82700"/>
    <w:rsid w:val="00C8373C"/>
    <w:rsid w:val="00C85149"/>
    <w:rsid w:val="00C85AAD"/>
    <w:rsid w:val="00C9051A"/>
    <w:rsid w:val="00C94309"/>
    <w:rsid w:val="00CA2D65"/>
    <w:rsid w:val="00CA2D6E"/>
    <w:rsid w:val="00CA2F28"/>
    <w:rsid w:val="00CA38F7"/>
    <w:rsid w:val="00CA5E71"/>
    <w:rsid w:val="00CB2F78"/>
    <w:rsid w:val="00CB7211"/>
    <w:rsid w:val="00CC22D8"/>
    <w:rsid w:val="00CC7A7D"/>
    <w:rsid w:val="00CC7D11"/>
    <w:rsid w:val="00CD4B9A"/>
    <w:rsid w:val="00CD6D32"/>
    <w:rsid w:val="00CD7B8F"/>
    <w:rsid w:val="00CD7E95"/>
    <w:rsid w:val="00CE08D9"/>
    <w:rsid w:val="00CE37B7"/>
    <w:rsid w:val="00CF027E"/>
    <w:rsid w:val="00CF0360"/>
    <w:rsid w:val="00CF16BA"/>
    <w:rsid w:val="00CF219D"/>
    <w:rsid w:val="00CF45E8"/>
    <w:rsid w:val="00CF6589"/>
    <w:rsid w:val="00CF6A9E"/>
    <w:rsid w:val="00D06039"/>
    <w:rsid w:val="00D16076"/>
    <w:rsid w:val="00D17F2B"/>
    <w:rsid w:val="00D236CE"/>
    <w:rsid w:val="00D24243"/>
    <w:rsid w:val="00D27863"/>
    <w:rsid w:val="00D3047D"/>
    <w:rsid w:val="00D30B60"/>
    <w:rsid w:val="00D31184"/>
    <w:rsid w:val="00D31913"/>
    <w:rsid w:val="00D35714"/>
    <w:rsid w:val="00D404C1"/>
    <w:rsid w:val="00D41F88"/>
    <w:rsid w:val="00D47FD6"/>
    <w:rsid w:val="00D5180B"/>
    <w:rsid w:val="00D54475"/>
    <w:rsid w:val="00D63776"/>
    <w:rsid w:val="00D63A24"/>
    <w:rsid w:val="00D73005"/>
    <w:rsid w:val="00D7675B"/>
    <w:rsid w:val="00D77D67"/>
    <w:rsid w:val="00D8457C"/>
    <w:rsid w:val="00D86957"/>
    <w:rsid w:val="00D907D9"/>
    <w:rsid w:val="00D9153A"/>
    <w:rsid w:val="00D918C3"/>
    <w:rsid w:val="00D91B65"/>
    <w:rsid w:val="00D9512E"/>
    <w:rsid w:val="00D95278"/>
    <w:rsid w:val="00D95FF9"/>
    <w:rsid w:val="00D96E8B"/>
    <w:rsid w:val="00DA0183"/>
    <w:rsid w:val="00DA2FB6"/>
    <w:rsid w:val="00DA5E52"/>
    <w:rsid w:val="00DA6DE5"/>
    <w:rsid w:val="00DB0954"/>
    <w:rsid w:val="00DB476D"/>
    <w:rsid w:val="00DC5146"/>
    <w:rsid w:val="00DC65CD"/>
    <w:rsid w:val="00DC7E8B"/>
    <w:rsid w:val="00DC7F39"/>
    <w:rsid w:val="00DD0F90"/>
    <w:rsid w:val="00DD259B"/>
    <w:rsid w:val="00DE3B00"/>
    <w:rsid w:val="00DE5F0A"/>
    <w:rsid w:val="00DE61B4"/>
    <w:rsid w:val="00DF0E28"/>
    <w:rsid w:val="00DF2527"/>
    <w:rsid w:val="00DF410B"/>
    <w:rsid w:val="00DF4410"/>
    <w:rsid w:val="00E0024F"/>
    <w:rsid w:val="00E03617"/>
    <w:rsid w:val="00E0404A"/>
    <w:rsid w:val="00E05BC4"/>
    <w:rsid w:val="00E105F4"/>
    <w:rsid w:val="00E12A20"/>
    <w:rsid w:val="00E12A5A"/>
    <w:rsid w:val="00E147B9"/>
    <w:rsid w:val="00E15C50"/>
    <w:rsid w:val="00E22DD4"/>
    <w:rsid w:val="00E23CAF"/>
    <w:rsid w:val="00E24C0E"/>
    <w:rsid w:val="00E26D3F"/>
    <w:rsid w:val="00E3198C"/>
    <w:rsid w:val="00E32E62"/>
    <w:rsid w:val="00E356A6"/>
    <w:rsid w:val="00E362B2"/>
    <w:rsid w:val="00E403CB"/>
    <w:rsid w:val="00E40E89"/>
    <w:rsid w:val="00E4273C"/>
    <w:rsid w:val="00E4425C"/>
    <w:rsid w:val="00E4546C"/>
    <w:rsid w:val="00E50823"/>
    <w:rsid w:val="00E52233"/>
    <w:rsid w:val="00E5564C"/>
    <w:rsid w:val="00E56B1D"/>
    <w:rsid w:val="00E56F75"/>
    <w:rsid w:val="00E57F9D"/>
    <w:rsid w:val="00E62B0E"/>
    <w:rsid w:val="00E63898"/>
    <w:rsid w:val="00E64851"/>
    <w:rsid w:val="00E7296F"/>
    <w:rsid w:val="00E74267"/>
    <w:rsid w:val="00E81870"/>
    <w:rsid w:val="00E82C96"/>
    <w:rsid w:val="00E838BB"/>
    <w:rsid w:val="00E85459"/>
    <w:rsid w:val="00E86A8F"/>
    <w:rsid w:val="00E87F29"/>
    <w:rsid w:val="00E938F1"/>
    <w:rsid w:val="00E95B62"/>
    <w:rsid w:val="00E97AC0"/>
    <w:rsid w:val="00EA0A7A"/>
    <w:rsid w:val="00EA606F"/>
    <w:rsid w:val="00EA6FFA"/>
    <w:rsid w:val="00EB2ECF"/>
    <w:rsid w:val="00EB30DD"/>
    <w:rsid w:val="00EB340A"/>
    <w:rsid w:val="00EB4523"/>
    <w:rsid w:val="00EB4753"/>
    <w:rsid w:val="00EB5E50"/>
    <w:rsid w:val="00EB5FA5"/>
    <w:rsid w:val="00EB6EB8"/>
    <w:rsid w:val="00EC0548"/>
    <w:rsid w:val="00EC33F4"/>
    <w:rsid w:val="00ED1AB7"/>
    <w:rsid w:val="00ED1BF2"/>
    <w:rsid w:val="00ED3583"/>
    <w:rsid w:val="00ED48EA"/>
    <w:rsid w:val="00ED758C"/>
    <w:rsid w:val="00ED7C54"/>
    <w:rsid w:val="00EE5D3E"/>
    <w:rsid w:val="00EE61EC"/>
    <w:rsid w:val="00EF052A"/>
    <w:rsid w:val="00F03FF0"/>
    <w:rsid w:val="00F05A44"/>
    <w:rsid w:val="00F0677B"/>
    <w:rsid w:val="00F1080A"/>
    <w:rsid w:val="00F11FE9"/>
    <w:rsid w:val="00F12AD8"/>
    <w:rsid w:val="00F13B3F"/>
    <w:rsid w:val="00F13E6D"/>
    <w:rsid w:val="00F15F70"/>
    <w:rsid w:val="00F22930"/>
    <w:rsid w:val="00F22EA2"/>
    <w:rsid w:val="00F246E9"/>
    <w:rsid w:val="00F25086"/>
    <w:rsid w:val="00F26577"/>
    <w:rsid w:val="00F26E7C"/>
    <w:rsid w:val="00F547AC"/>
    <w:rsid w:val="00F5504E"/>
    <w:rsid w:val="00F55A82"/>
    <w:rsid w:val="00F56B08"/>
    <w:rsid w:val="00F57295"/>
    <w:rsid w:val="00F616A8"/>
    <w:rsid w:val="00F61B1F"/>
    <w:rsid w:val="00F61B6C"/>
    <w:rsid w:val="00F6643C"/>
    <w:rsid w:val="00F704E9"/>
    <w:rsid w:val="00F753BD"/>
    <w:rsid w:val="00F75C2B"/>
    <w:rsid w:val="00F8074F"/>
    <w:rsid w:val="00F83C02"/>
    <w:rsid w:val="00F84F7C"/>
    <w:rsid w:val="00F853FA"/>
    <w:rsid w:val="00F86587"/>
    <w:rsid w:val="00F866EF"/>
    <w:rsid w:val="00F87DE8"/>
    <w:rsid w:val="00F95801"/>
    <w:rsid w:val="00F97A3D"/>
    <w:rsid w:val="00FA1250"/>
    <w:rsid w:val="00FA252F"/>
    <w:rsid w:val="00FA4157"/>
    <w:rsid w:val="00FA680F"/>
    <w:rsid w:val="00FA6ECE"/>
    <w:rsid w:val="00FA7D20"/>
    <w:rsid w:val="00FB16CB"/>
    <w:rsid w:val="00FB21AB"/>
    <w:rsid w:val="00FB37D4"/>
    <w:rsid w:val="00FC2109"/>
    <w:rsid w:val="00FC76A6"/>
    <w:rsid w:val="00FC7BE1"/>
    <w:rsid w:val="00FD0819"/>
    <w:rsid w:val="00FD3D46"/>
    <w:rsid w:val="00FD4640"/>
    <w:rsid w:val="00FD4C26"/>
    <w:rsid w:val="00FD4E43"/>
    <w:rsid w:val="00FD4ECC"/>
    <w:rsid w:val="00FE195C"/>
    <w:rsid w:val="00FE2AA6"/>
    <w:rsid w:val="00FE52D8"/>
    <w:rsid w:val="00FE7274"/>
    <w:rsid w:val="00FE74FF"/>
    <w:rsid w:val="00FF23E5"/>
    <w:rsid w:val="00FF2F18"/>
    <w:rsid w:val="00FF46E3"/>
    <w:rsid w:val="00FF6A0F"/>
    <w:rsid w:val="00FF7A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0A3C1D29-D91E-4772-8C05-1E04EC98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unhideWhenUsed/>
    <w:rsid w:val="008F3A9B"/>
    <w:rPr>
      <w:sz w:val="20"/>
      <w:szCs w:val="20"/>
    </w:rPr>
  </w:style>
  <w:style w:type="character" w:customStyle="1" w:styleId="CommentTextChar">
    <w:name w:val="Comment Text Char"/>
    <w:basedOn w:val="DefaultParagraphFont"/>
    <w:link w:val="CommentText"/>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paragraph" w:customStyle="1" w:styleId="subhead20">
    <w:name w:val="subhead 2"/>
    <w:basedOn w:val="Subhead2"/>
    <w:link w:val="subhead2Char0"/>
    <w:qFormat/>
    <w:rsid w:val="00E12A20"/>
    <w:pPr>
      <w:spacing w:before="120"/>
    </w:pPr>
    <w:rPr>
      <w:color w:val="056DB1" w:themeColor="accent2"/>
    </w:rPr>
  </w:style>
  <w:style w:type="character" w:customStyle="1" w:styleId="subhead2Char0">
    <w:name w:val="subhead 2 Char"/>
    <w:basedOn w:val="Subhead2Char"/>
    <w:link w:val="subhead20"/>
    <w:rsid w:val="00E12A20"/>
    <w:rPr>
      <w:rFonts w:ascii="Calibri" w:hAnsi="Calibri" w:cs="Times New Roman"/>
      <w:b/>
      <w:color w:val="056DB1" w:themeColor="accent2"/>
    </w:rPr>
  </w:style>
  <w:style w:type="character" w:styleId="FollowedHyperlink">
    <w:name w:val="FollowedHyperlink"/>
    <w:basedOn w:val="DefaultParagraphFont"/>
    <w:uiPriority w:val="99"/>
    <w:semiHidden/>
    <w:unhideWhenUsed/>
    <w:rsid w:val="00032607"/>
    <w:rPr>
      <w:color w:val="6830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526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18" Type="http://schemas.openxmlformats.org/officeDocument/2006/relationships/image" Target="media/image2.png"/><Relationship Id="rId26"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4" Type="http://schemas.openxmlformats.org/officeDocument/2006/relationships/hyperlink" Target="https://oncprojectracking.healthit.gov/wiki/download/attachments/118849809/FAST-UC-Push_Patient_Information.docx?version=2&amp;modificationDate=1566920050374&amp;api=v2" TargetMode="External"/><Relationship Id="rId7" Type="http://schemas.openxmlformats.org/officeDocument/2006/relationships/settings" Target="settings.xml"/><Relationship Id="rId1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17" Type="http://schemas.openxmlformats.org/officeDocument/2006/relationships/image" Target="media/image1.png"/><Relationship Id="rId25"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3"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oncprojectracking.healthit.gov/wiki/download/attachments/118849809/FAST-UC-Push_Patient_Information.docx?version=2&amp;modificationDate=1566920050374&amp;api=v2" TargetMode="External"/><Relationship Id="rId20" Type="http://schemas.openxmlformats.org/officeDocument/2006/relationships/image" Target="media/image3.png"/><Relationship Id="rId29" Type="http://schemas.openxmlformats.org/officeDocument/2006/relationships/hyperlink" Target="https://oncprojectracking.healthit.gov/wiki/download/attachments/118849809/FAST-UC-Shared_Care_Planning.docx?version=2&amp;modificationDate=1566921987914&amp;api=v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cprojectracking.healthit.gov/wiki/download/attachments/118849809/FAST-UC-Endpoint_Discovery-Core_Capability-CC1.docx?version=4&amp;modificationDate=1566917470883&amp;api=v2" TargetMode="External"/><Relationship Id="rId24"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3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ncprojectracking.healthit.gov/wiki/download/attachments/118849809/FAST-UC-Shared_Care_Planning.docx?version=2&amp;modificationDate=1566921987914&amp;api=v2" TargetMode="External"/><Relationship Id="rId23" Type="http://schemas.openxmlformats.org/officeDocument/2006/relationships/hyperlink" Target="https://oncprojectracking.healthit.gov/wiki/download/attachments/118849809/FAST-UC-Endpoint_Discovery-Core_Capability-CC1.docx?version=4&amp;modificationDate=1566917470883&amp;api=v2" TargetMode="External"/><Relationship Id="rId28" Type="http://schemas.openxmlformats.org/officeDocument/2006/relationships/hyperlink" Target="https://oncprojectracking.healthit.gov/wiki/download/attachments/118849809/FAST-UC-Shared_Care_Planning.docx?version=2&amp;modificationDate=1566921987914&amp;api=v2"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oncprojectracking.healthit.gov/wiki/download/attachments/118849809/FAST-UC-Shared_Care_Planning.docx?version=2&amp;modificationDate=1566921987914&amp;api=v2" TargetMode="External"/><Relationship Id="rId31" Type="http://schemas.openxmlformats.org/officeDocument/2006/relationships/hyperlink" Target="https://oncprojectracking.healthit.gov/wiki/download/attachments/118849809/FAST-UC-Version_Identification-Core_Capability-CC3.docx?version=2&amp;modificationDate=1566917580555&amp;api=v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cprojectracking.healthit.gov/wiki/download/attachments/118849809/FAST-UC-Patient_and_Provider_Identity_Management-Core_Capability-CC4.docx?version=2&amp;modificationDate=1566917581015&amp;api=v2" TargetMode="External"/><Relationship Id="rId22" Type="http://schemas.openxmlformats.org/officeDocument/2006/relationships/hyperlink" Target="https://oncprojectracking.healthit.gov/wiki/download/attachments/118849809/FAST-UC-Authentication_and_Authorization-Core_Capability-CC2.docx?version=2&amp;modificationDate=1566917471367&amp;api=v2" TargetMode="External"/><Relationship Id="rId27" Type="http://schemas.openxmlformats.org/officeDocument/2006/relationships/hyperlink" Target="https://oncprojectracking.healthit.gov/wiki/download/attachments/118849809/FAST-UC-Shared_Care_Planning.docx?version=2&amp;modificationDate=1566921987914&amp;api=v2" TargetMode="External"/><Relationship Id="rId30" Type="http://schemas.openxmlformats.org/officeDocument/2006/relationships/hyperlink" Target="https://oncprojectracking.healthit.gov/wiki/download/attachments/118849809/FAST-UC-Endpoint_Discovery-Core_Capability-CC1.docx?version=4&amp;modificationDate=1566917470883&amp;api=v2" TargetMode="External"/><Relationship Id="rId35"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2401F902-6AFA-47F6-80B1-8FA51B61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13</Pages>
  <Words>3592</Words>
  <Characters>20480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24024</CharactersWithSpaces>
  <SharedDoc>false</SharedDoc>
  <HyperlinkBase/>
  <HLinks>
    <vt:vector size="18" baseType="variant">
      <vt:variant>
        <vt:i4>4784214</vt:i4>
      </vt:variant>
      <vt:variant>
        <vt:i4>6</vt:i4>
      </vt:variant>
      <vt:variant>
        <vt:i4>0</vt:i4>
      </vt:variant>
      <vt:variant>
        <vt:i4>5</vt:i4>
      </vt:variant>
      <vt:variant>
        <vt:lpwstr/>
      </vt:variant>
      <vt:variant>
        <vt:lpwstr>_Appendix_1</vt:lpwstr>
      </vt:variant>
      <vt:variant>
        <vt:i4>4784214</vt:i4>
      </vt:variant>
      <vt:variant>
        <vt:i4>3</vt:i4>
      </vt:variant>
      <vt:variant>
        <vt:i4>0</vt:i4>
      </vt:variant>
      <vt:variant>
        <vt:i4>5</vt:i4>
      </vt:variant>
      <vt:variant>
        <vt:lpwstr/>
      </vt:variant>
      <vt:variant>
        <vt:lpwstr>_Appendix_1</vt:lpwstr>
      </vt:variant>
      <vt:variant>
        <vt:i4>4784214</vt:i4>
      </vt:variant>
      <vt:variant>
        <vt:i4>0</vt:i4>
      </vt:variant>
      <vt:variant>
        <vt:i4>0</vt:i4>
      </vt:variant>
      <vt:variant>
        <vt:i4>5</vt:i4>
      </vt:variant>
      <vt:variant>
        <vt:lpwstr/>
      </vt:variant>
      <vt:variant>
        <vt:lpwstr>_Appendix_1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160</cp:revision>
  <cp:lastPrinted>2019-05-24T05:01:00Z</cp:lastPrinted>
  <dcterms:created xsi:type="dcterms:W3CDTF">2019-05-24T21:31:00Z</dcterms:created>
  <dcterms:modified xsi:type="dcterms:W3CDTF">2019-08-27T16:08:00Z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