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3E1" w:rsidRDefault="00115201" w:rsidP="00C743E1">
      <w:pPr>
        <w:pStyle w:val="Title"/>
        <w:rPr>
          <w:sz w:val="28"/>
          <w:szCs w:val="28"/>
        </w:rPr>
      </w:pPr>
      <w:r>
        <w:rPr>
          <w:sz w:val="28"/>
          <w:szCs w:val="28"/>
        </w:rPr>
        <w:t>March 28</w:t>
      </w:r>
      <w:r w:rsidR="00C743E1" w:rsidRPr="00C743E1">
        <w:rPr>
          <w:sz w:val="28"/>
          <w:szCs w:val="28"/>
        </w:rPr>
        <w:t>, 2013</w:t>
      </w:r>
      <w:r w:rsidR="00C743E1" w:rsidRPr="00C743E1">
        <w:rPr>
          <w:sz w:val="28"/>
          <w:szCs w:val="28"/>
        </w:rPr>
        <w:br/>
        <w:t>Value Set Authority Center</w:t>
      </w:r>
      <w:r w:rsidR="00C743E1" w:rsidRPr="00C743E1">
        <w:rPr>
          <w:sz w:val="28"/>
          <w:szCs w:val="28"/>
        </w:rPr>
        <w:br/>
        <w:t>National Library of Medicine</w:t>
      </w:r>
      <w:r w:rsidR="00C743E1">
        <w:rPr>
          <w:sz w:val="28"/>
          <w:szCs w:val="28"/>
        </w:rPr>
        <w:br/>
      </w:r>
      <w:r w:rsidR="00C743E1">
        <w:rPr>
          <w:sz w:val="28"/>
          <w:szCs w:val="28"/>
        </w:rPr>
        <w:br/>
        <w:t xml:space="preserve">Code System Version Updates </w:t>
      </w:r>
      <w:r w:rsidR="00C743E1">
        <w:rPr>
          <w:sz w:val="28"/>
          <w:szCs w:val="28"/>
        </w:rPr>
        <w:br/>
        <w:t>for Eligible Hospital (EH) and Eligible Professional (EP) eCQM Annual Updates</w:t>
      </w:r>
    </w:p>
    <w:p w:rsidR="00C743E1" w:rsidRDefault="00C743E1" w:rsidP="00C743E1"/>
    <w:p w:rsidR="002C3E56" w:rsidRDefault="002C3E56" w:rsidP="002C3E56">
      <w:pPr>
        <w:pStyle w:val="Caption"/>
        <w:keepNext/>
      </w:pPr>
      <w:r>
        <w:t xml:space="preserve">Table </w:t>
      </w:r>
      <w:fldSimple w:instr=" SEQ Table \* ARABIC ">
        <w:r>
          <w:rPr>
            <w:noProof/>
          </w:rPr>
          <w:t>1</w:t>
        </w:r>
      </w:fldSimple>
      <w:r>
        <w:t xml:space="preserve">: </w:t>
      </w:r>
      <w:r w:rsidRPr="00505ACF">
        <w:t>These are the Code Systems used by value sets contained within the Eligible Hospital Clinical Quality Measures.</w:t>
      </w:r>
    </w:p>
    <w:tbl>
      <w:tblPr>
        <w:tblW w:w="8260" w:type="dxa"/>
        <w:tblInd w:w="93" w:type="dxa"/>
        <w:tblLook w:val="04A0" w:firstRow="1" w:lastRow="0" w:firstColumn="1" w:lastColumn="0" w:noHBand="0" w:noVBand="1"/>
        <w:tblCaption w:val="Table 1: Updated Code System Version for April 1, 2013 EH eCQM Annual Update"/>
        <w:tblDescription w:val="These are the Code Systems used by value sets contained within the Eligible Hospital Clinical Quality Measures."/>
      </w:tblPr>
      <w:tblGrid>
        <w:gridCol w:w="2080"/>
        <w:gridCol w:w="3180"/>
        <w:gridCol w:w="3000"/>
      </w:tblGrid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u w:val="single"/>
              </w:rPr>
            </w:pPr>
            <w:bookmarkStart w:id="0" w:name="RANGE!A1:B7"/>
            <w:r w:rsidRPr="00C743E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Code System</w:t>
            </w:r>
            <w:bookmarkEnd w:id="0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u w:val="single"/>
              </w:rPr>
            </w:pPr>
            <w:r w:rsidRPr="00C743E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Previous Code System Version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b/>
                <w:color w:val="000000"/>
              </w:rPr>
              <w:t xml:space="preserve">Updated Code System Version for April 1, 2013 EH eCQM </w:t>
            </w:r>
            <w:r w:rsidRPr="00C743E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Annual Update</w:t>
            </w:r>
            <w:r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____________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ICD10CM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ICD10PCS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ICD9CM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LOINC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2.4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2.42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RXNORM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2012-08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2013-02</w:t>
            </w:r>
          </w:p>
        </w:tc>
      </w:tr>
      <w:tr w:rsidR="00C743E1" w:rsidRPr="00C743E1" w:rsidTr="00C743E1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SNOMEDCT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2012-07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3E1" w:rsidRPr="00C743E1" w:rsidRDefault="00C743E1" w:rsidP="00C743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743E1">
              <w:rPr>
                <w:rFonts w:ascii="Calibri" w:eastAsia="Times New Roman" w:hAnsi="Calibri" w:cs="Times New Roman"/>
                <w:color w:val="000000"/>
              </w:rPr>
              <w:t>2013-01</w:t>
            </w:r>
          </w:p>
        </w:tc>
      </w:tr>
    </w:tbl>
    <w:p w:rsidR="00C743E1" w:rsidRDefault="00115201" w:rsidP="00C743E1">
      <w:r>
        <w:t xml:space="preserve"> SNOMEDCT-USX</w:t>
      </w:r>
      <w:r>
        <w:tab/>
        <w:t>2012-09</w:t>
      </w:r>
      <w:r>
        <w:tab/>
      </w:r>
      <w:r>
        <w:tab/>
      </w:r>
      <w:r>
        <w:tab/>
        <w:t xml:space="preserve">      2013-03</w:t>
      </w:r>
    </w:p>
    <w:p w:rsidR="00C743E1" w:rsidRDefault="00C743E1" w:rsidP="00C743E1"/>
    <w:p w:rsidR="002C3E56" w:rsidRDefault="002C3E56" w:rsidP="002C3E56">
      <w:pPr>
        <w:pStyle w:val="Caption"/>
        <w:keepNext/>
      </w:pPr>
      <w:r>
        <w:t xml:space="preserve">Table </w:t>
      </w:r>
      <w:fldSimple w:instr=" SEQ Table \* ARABIC ">
        <w:r>
          <w:rPr>
            <w:noProof/>
          </w:rPr>
          <w:t>2</w:t>
        </w:r>
      </w:fldSimple>
      <w:r>
        <w:t xml:space="preserve">: </w:t>
      </w:r>
      <w:r w:rsidRPr="00D2183A">
        <w:t xml:space="preserve">These are the Code Systems used by value sets contained within the Eligible </w:t>
      </w:r>
      <w:r>
        <w:t>Professional</w:t>
      </w:r>
      <w:r w:rsidRPr="00D2183A">
        <w:t xml:space="preserve"> Clinical Quality Measures.</w:t>
      </w:r>
    </w:p>
    <w:tbl>
      <w:tblPr>
        <w:tblW w:w="12120" w:type="dxa"/>
        <w:tblInd w:w="93" w:type="dxa"/>
        <w:tblLook w:val="04A0" w:firstRow="1" w:lastRow="0" w:firstColumn="1" w:lastColumn="0" w:noHBand="0" w:noVBand="1"/>
        <w:tblCaption w:val="Table 2: Updated Code System Version for June 1, 2013 EP eCQM Annual Update"/>
        <w:tblDescription w:val="These are the Code Systems used by value sets contained within the Eligible Professional Clinical Quality Measures."/>
      </w:tblPr>
      <w:tblGrid>
        <w:gridCol w:w="2100"/>
        <w:gridCol w:w="3160"/>
        <w:gridCol w:w="6860"/>
      </w:tblGrid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u w:val="single"/>
              </w:rPr>
            </w:pPr>
            <w:bookmarkStart w:id="1" w:name="RANGE!A1:B10"/>
            <w:r w:rsidRPr="000665D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Code System</w:t>
            </w:r>
            <w:bookmarkEnd w:id="1"/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u w:val="single"/>
              </w:rPr>
            </w:pPr>
            <w:r w:rsidRPr="000665D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Previous Code System Version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b/>
                <w:color w:val="000000"/>
              </w:rPr>
              <w:t xml:space="preserve">Updated Code System Version </w:t>
            </w:r>
            <w:r w:rsidRPr="000665D1">
              <w:rPr>
                <w:rFonts w:ascii="Calibri" w:eastAsia="Times New Roman" w:hAnsi="Calibri" w:cs="Times New Roman"/>
                <w:b/>
                <w:color w:val="000000"/>
              </w:rPr>
              <w:br/>
              <w:t xml:space="preserve">for June 1, 2013 EP eCQM </w:t>
            </w:r>
            <w:r w:rsidRPr="000665D1">
              <w:rPr>
                <w:rFonts w:ascii="Calibri" w:eastAsia="Times New Roman" w:hAnsi="Calibri" w:cs="Times New Roman"/>
                <w:b/>
                <w:color w:val="000000"/>
              </w:rPr>
              <w:br/>
            </w:r>
            <w:r w:rsidRPr="000665D1"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Annual Update</w:t>
            </w:r>
            <w:r>
              <w:rPr>
                <w:rFonts w:ascii="Calibri" w:eastAsia="Times New Roman" w:hAnsi="Calibri" w:cs="Times New Roman"/>
                <w:b/>
                <w:color w:val="000000"/>
                <w:u w:val="single"/>
              </w:rPr>
              <w:t>_____________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CPT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CVX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HCPCS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ICD10CM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ICD10PCS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ICD9CM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LOINC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2.4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2.42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RXNORM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2012-08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2013-02</w:t>
            </w:r>
          </w:p>
        </w:tc>
      </w:tr>
      <w:tr w:rsidR="000665D1" w:rsidRPr="000665D1" w:rsidTr="000665D1">
        <w:trPr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SNOMEDCT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2012-07</w:t>
            </w:r>
          </w:p>
        </w:tc>
        <w:tc>
          <w:tcPr>
            <w:tcW w:w="6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5D1" w:rsidRPr="000665D1" w:rsidRDefault="000665D1" w:rsidP="00066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665D1">
              <w:rPr>
                <w:rFonts w:ascii="Calibri" w:eastAsia="Times New Roman" w:hAnsi="Calibri" w:cs="Times New Roman"/>
                <w:color w:val="000000"/>
              </w:rPr>
              <w:t>2013-01</w:t>
            </w:r>
          </w:p>
        </w:tc>
      </w:tr>
    </w:tbl>
    <w:p w:rsidR="00115201" w:rsidRDefault="00115201" w:rsidP="00115201">
      <w:r>
        <w:t xml:space="preserve"> </w:t>
      </w:r>
      <w:r>
        <w:t>SNOMEDCT-USX</w:t>
      </w:r>
      <w:r>
        <w:tab/>
        <w:t>2012-09</w:t>
      </w:r>
      <w:r>
        <w:tab/>
      </w:r>
      <w:r>
        <w:tab/>
      </w:r>
      <w:r>
        <w:tab/>
        <w:t xml:space="preserve">      2013-03</w:t>
      </w:r>
    </w:p>
    <w:p w:rsidR="00F0285C" w:rsidRDefault="00F0285C" w:rsidP="00C743E1">
      <w:bookmarkStart w:id="2" w:name="_GoBack"/>
      <w:bookmarkEnd w:id="2"/>
    </w:p>
    <w:p w:rsidR="000665D1" w:rsidRPr="00C743E1" w:rsidRDefault="000665D1" w:rsidP="00C743E1"/>
    <w:sectPr w:rsidR="000665D1" w:rsidRPr="00C743E1" w:rsidSect="00C743E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3E1"/>
    <w:rsid w:val="00025470"/>
    <w:rsid w:val="000665D1"/>
    <w:rsid w:val="00115201"/>
    <w:rsid w:val="002C3E56"/>
    <w:rsid w:val="00C743E1"/>
    <w:rsid w:val="00F02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743E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743E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Caption">
    <w:name w:val="caption"/>
    <w:basedOn w:val="Normal"/>
    <w:next w:val="Normal"/>
    <w:uiPriority w:val="35"/>
    <w:unhideWhenUsed/>
    <w:qFormat/>
    <w:rsid w:val="002C3E5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743E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743E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Caption">
    <w:name w:val="caption"/>
    <w:basedOn w:val="Normal"/>
    <w:next w:val="Normal"/>
    <w:uiPriority w:val="35"/>
    <w:unhideWhenUsed/>
    <w:qFormat/>
    <w:rsid w:val="002C3E5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18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Library of Medicine</Company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MaureenM.  Madden</dc:creator>
  <cp:lastModifiedBy>Skapik, Julia</cp:lastModifiedBy>
  <cp:revision>2</cp:revision>
  <dcterms:created xsi:type="dcterms:W3CDTF">2013-03-28T21:31:00Z</dcterms:created>
  <dcterms:modified xsi:type="dcterms:W3CDTF">2013-03-28T21:31:00Z</dcterms:modified>
</cp:coreProperties>
</file>